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D3D" w:rsidRPr="00D93D3D" w:rsidRDefault="00D93D3D" w:rsidP="00D93D3D">
      <w:pPr>
        <w:spacing w:after="0" w:line="240" w:lineRule="auto"/>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b/>
          <w:bCs/>
          <w:sz w:val="24"/>
          <w:szCs w:val="24"/>
          <w:lang w:eastAsia="ru-RU"/>
        </w:rPr>
      </w:pPr>
    </w:p>
    <w:p w:rsidR="00D93D3D" w:rsidRDefault="00D93D3D"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967751" w:rsidRPr="00D93D3D" w:rsidRDefault="00967751" w:rsidP="00D93D3D">
      <w:pPr>
        <w:spacing w:after="0" w:line="240" w:lineRule="auto"/>
        <w:jc w:val="right"/>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ИЗВЕЩЕНИЕ И ДОКУМЕНТАЦИЯ ПО ПРОВЕДЕНИЮ</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ОТКРЫТОГО ЗАПРОСА ПРЕДЛОЖЕНИЙ</w:t>
      </w:r>
    </w:p>
    <w:p w:rsidR="00D93D3D" w:rsidRPr="00D93D3D" w:rsidRDefault="00D93D3D" w:rsidP="00D93D3D">
      <w:pPr>
        <w:spacing w:after="0" w:line="36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в электронной форме</w:t>
      </w:r>
      <w:r w:rsidRPr="00D93D3D">
        <w:rPr>
          <w:rFonts w:ascii="Times New Roman" w:eastAsia="Times New Roman" w:hAnsi="Times New Roman" w:cs="Times New Roman"/>
          <w:b/>
          <w:sz w:val="24"/>
          <w:szCs w:val="24"/>
          <w:lang w:eastAsia="ru-RU"/>
        </w:rPr>
        <w:t xml:space="preserve"> на </w:t>
      </w:r>
      <w:r w:rsidRPr="00D93D3D">
        <w:rPr>
          <w:rFonts w:ascii="Times New Roman" w:eastAsia="Times New Roman" w:hAnsi="Times New Roman" w:cs="Times New Roman"/>
          <w:b/>
          <w:bCs/>
          <w:sz w:val="24"/>
          <w:szCs w:val="24"/>
          <w:lang w:eastAsia="ru-RU"/>
        </w:rPr>
        <w:t xml:space="preserve">право заключения договора </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r w:rsidRPr="00D93D3D">
        <w:rPr>
          <w:rFonts w:ascii="Times New Roman" w:eastAsia="Times New Roman" w:hAnsi="Times New Roman" w:cs="Times New Roman"/>
          <w:sz w:val="26"/>
          <w:szCs w:val="26"/>
          <w:lang w:eastAsia="ru-RU"/>
        </w:rPr>
        <w:t>на право заключения договора по техническому обслуживанию контрольно-кассовой техники</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i/>
          <w:sz w:val="26"/>
          <w:szCs w:val="26"/>
          <w:lang w:eastAsia="ru-RU"/>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93D3D">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D93D3D">
        <w:rPr>
          <w:rFonts w:ascii="Times New Roman" w:eastAsia="Calibri" w:hAnsi="Times New Roman" w:cs="Times New Roman"/>
          <w:iCs/>
          <w:color w:val="000000"/>
          <w:sz w:val="24"/>
          <w:szCs w:val="24"/>
        </w:rPr>
        <w:t>«1</w:t>
      </w:r>
      <w:r w:rsidR="00C545A7">
        <w:rPr>
          <w:rFonts w:ascii="Times New Roman" w:eastAsia="Calibri" w:hAnsi="Times New Roman" w:cs="Times New Roman"/>
          <w:iCs/>
          <w:color w:val="000000"/>
          <w:sz w:val="24"/>
          <w:szCs w:val="24"/>
        </w:rPr>
        <w:t>1</w:t>
      </w:r>
      <w:r w:rsidRPr="00D93D3D">
        <w:rPr>
          <w:rFonts w:ascii="Times New Roman" w:eastAsia="Calibri" w:hAnsi="Times New Roman" w:cs="Times New Roman"/>
          <w:iCs/>
          <w:color w:val="000000"/>
          <w:sz w:val="24"/>
          <w:szCs w:val="24"/>
        </w:rPr>
        <w:t>» января 2017 года</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7"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Единая информационная система: </w:t>
      </w:r>
      <w:hyperlink r:id="rId8" w:history="1">
        <w:r w:rsidRPr="00D93D3D">
          <w:rPr>
            <w:rFonts w:ascii="Times New Roman" w:eastAsia="Calibri" w:hAnsi="Times New Roman" w:cs="Times New Roman"/>
            <w:color w:val="0000FF"/>
            <w:sz w:val="24"/>
            <w:szCs w:val="24"/>
            <w:u w:val="single"/>
          </w:rPr>
          <w:t>www.zakupki.gov.ru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Официальный сайт ПАО «Башинформсвязь»: </w:t>
      </w:r>
      <w:hyperlink r:id="rId9"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967751" w:rsidRPr="00D93D3D" w:rsidRDefault="00967751"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2017</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0" w:name="_Toc438142131"/>
      <w:r w:rsidRPr="00D93D3D">
        <w:rPr>
          <w:rFonts w:ascii="Times New Roman" w:eastAsia="MS Mincho" w:hAnsi="Times New Roman" w:cs="Times New Roman"/>
          <w:b/>
          <w:bCs/>
          <w:color w:val="17365D"/>
          <w:kern w:val="32"/>
          <w:sz w:val="28"/>
          <w:szCs w:val="24"/>
          <w:lang w:val="x-none" w:eastAsia="x-none"/>
        </w:rPr>
        <w:lastRenderedPageBreak/>
        <w:t>ИЗВЕЩЕНИЕ О ЗАКУПКЕ</w:t>
      </w:r>
      <w:bookmarkEnd w:id="0"/>
    </w:p>
    <w:p w:rsidR="00D93D3D" w:rsidRPr="00D93D3D" w:rsidRDefault="00D93D3D" w:rsidP="00D93D3D">
      <w:pPr>
        <w:spacing w:after="0" w:line="240" w:lineRule="auto"/>
        <w:rPr>
          <w:rFonts w:ascii="Times New Roman" w:eastAsia="MS Mincho" w:hAnsi="Times New Roman" w:cs="Times New Roman"/>
          <w:sz w:val="10"/>
          <w:szCs w:val="10"/>
          <w:lang w:eastAsia="x-none"/>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D93D3D">
        <w:rPr>
          <w:rFonts w:ascii="Times New Roman" w:eastAsia="Times New Roman" w:hAnsi="Times New Roman" w:cs="Times New Roman"/>
          <w:sz w:val="24"/>
          <w:szCs w:val="24"/>
          <w:lang w:eastAsia="ru-RU"/>
        </w:rPr>
        <w:t>, Заказчик) объявляет о проведении закупки способом - Открытый запрос предложений в электронной форме на право заключения договора по техническому обслуживанию контрольно-кассовой техники (далее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 адрес: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10"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D93D3D">
              <w:rPr>
                <w:rFonts w:ascii="Times New Roman" w:eastAsia="Times New Roman" w:hAnsi="Times New Roman" w:cs="Times New Roman"/>
                <w:iCs/>
                <w:sz w:val="24"/>
                <w:szCs w:val="24"/>
                <w:lang w:eastAsia="ru-RU"/>
              </w:rPr>
              <w:t xml:space="preserve">ФИО </w:t>
            </w:r>
            <w:r w:rsidRPr="00D93D3D">
              <w:rPr>
                <w:rFonts w:ascii="Times New Roman" w:eastAsia="Calibri" w:hAnsi="Times New Roman" w:cs="Times New Roman"/>
                <w:iCs/>
                <w:color w:val="000000"/>
                <w:sz w:val="24"/>
                <w:szCs w:val="24"/>
                <w:lang w:eastAsia="ru-RU"/>
              </w:rPr>
              <w:t>Шаяхметов Азат Рифович</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221-58-86,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11" w:history="1">
              <w:r w:rsidRPr="00D93D3D">
                <w:rPr>
                  <w:rFonts w:ascii="Times New Roman" w:eastAsia="Calibri" w:hAnsi="Times New Roman" w:cs="Times New Roman"/>
                  <w:color w:val="0000FF"/>
                  <w:sz w:val="24"/>
                  <w:szCs w:val="24"/>
                  <w:u w:val="single"/>
                  <w:lang w:val="en-US"/>
                </w:rPr>
                <w:t>waits</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r w:rsidRPr="00D93D3D">
              <w:rPr>
                <w:rFonts w:ascii="Times New Roman" w:eastAsia="Calibri" w:hAnsi="Times New Roman" w:cs="Times New Roman"/>
                <w:color w:val="000000"/>
                <w:sz w:val="24"/>
                <w:szCs w:val="24"/>
              </w:rPr>
              <w:t xml:space="preserve"> </w:t>
            </w:r>
          </w:p>
        </w:tc>
      </w:tr>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Участниками закупки могут быть только субъекты малого и среднего предпринимательства</w:t>
            </w:r>
          </w:p>
        </w:tc>
      </w:tr>
      <w:tr w:rsidR="00D93D3D" w:rsidRPr="00D93D3D" w:rsidTr="00D93D3D">
        <w:trPr>
          <w:trHeight w:val="2028"/>
        </w:trPr>
        <w:tc>
          <w:tcPr>
            <w:tcW w:w="2694" w:type="dxa"/>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iCs/>
                <w:color w:val="000000"/>
                <w:sz w:val="24"/>
                <w:szCs w:val="24"/>
              </w:rPr>
              <w:t>Предмет закупки, Предмет договора,</w:t>
            </w:r>
            <w:r w:rsidRPr="00D93D3D">
              <w:rPr>
                <w:rFonts w:ascii="Times New Roman" w:eastAsia="Times New Roman" w:hAnsi="Times New Roman" w:cs="Times New Roman"/>
                <w:sz w:val="24"/>
                <w:szCs w:val="24"/>
                <w:lang w:eastAsia="ru-RU"/>
              </w:rPr>
              <w:t xml:space="preserve"> </w:t>
            </w:r>
            <w:r w:rsidRPr="00D93D3D">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договора </w:t>
            </w:r>
            <w:r w:rsidRPr="00D93D3D">
              <w:rPr>
                <w:rFonts w:ascii="Times New Roman" w:eastAsia="Calibri" w:hAnsi="Times New Roman" w:cs="Times New Roman"/>
                <w:color w:val="000000"/>
                <w:sz w:val="24"/>
                <w:szCs w:val="24"/>
              </w:rPr>
              <w:t>по техническому обслуживанию контрольно-кассовой техники.</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93D3D">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D93D3D">
              <w:rPr>
                <w:rFonts w:ascii="Times New Roman" w:eastAsia="Times New Roman" w:hAnsi="Times New Roman" w:cs="Times New Roman"/>
                <w:iCs/>
                <w:sz w:val="24"/>
                <w:szCs w:val="24"/>
                <w:lang w:eastAsia="ru-RU"/>
              </w:rPr>
              <w:t xml:space="preserve">пределены </w:t>
            </w:r>
            <w:r w:rsidRPr="00D93D3D">
              <w:rPr>
                <w:rFonts w:ascii="Times New Roman" w:eastAsia="Calibri" w:hAnsi="Times New Roman" w:cs="Times New Roman"/>
                <w:sz w:val="24"/>
                <w:szCs w:val="24"/>
                <w:lang w:eastAsia="ru-RU"/>
              </w:rPr>
              <w:t>условиями Договора (</w:t>
            </w:r>
            <w:hyperlink w:anchor="_РАЗДЕЛ_V._Проект" w:history="1">
              <w:r w:rsidRPr="00D93D3D">
                <w:rPr>
                  <w:rFonts w:ascii="Times New Roman" w:eastAsia="Times New Roman" w:hAnsi="Times New Roman" w:cs="Times New Roman"/>
                  <w:iCs/>
                  <w:color w:val="0000FF"/>
                  <w:sz w:val="24"/>
                  <w:szCs w:val="24"/>
                  <w:u w:val="single"/>
                  <w:lang w:eastAsia="ru-RU"/>
                </w:rPr>
                <w:t xml:space="preserve">в разделе </w:t>
              </w:r>
              <w:r w:rsidRPr="00D93D3D">
                <w:rPr>
                  <w:rFonts w:ascii="Times New Roman" w:eastAsia="Times New Roman" w:hAnsi="Times New Roman" w:cs="Times New Roman"/>
                  <w:iCs/>
                  <w:color w:val="0000FF"/>
                  <w:sz w:val="24"/>
                  <w:szCs w:val="24"/>
                  <w:u w:val="single"/>
                  <w:lang w:val="en-US" w:eastAsia="ru-RU"/>
                </w:rPr>
                <w:t>V</w:t>
              </w:r>
              <w:r w:rsidRPr="00D93D3D">
                <w:rPr>
                  <w:rFonts w:ascii="Times New Roman" w:eastAsia="Times New Roman" w:hAnsi="Times New Roman" w:cs="Times New Roman"/>
                  <w:iCs/>
                  <w:color w:val="0000FF"/>
                  <w:sz w:val="24"/>
                  <w:szCs w:val="24"/>
                  <w:u w:val="single"/>
                  <w:lang w:eastAsia="ru-RU"/>
                </w:rPr>
                <w:t xml:space="preserve"> «Проект договора»</w:t>
              </w:r>
            </w:hyperlink>
            <w:r w:rsidRPr="00D93D3D">
              <w:rPr>
                <w:rFonts w:ascii="Times New Roman" w:eastAsia="Calibri"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и Техническим заданием (в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sz w:val="24"/>
                <w:szCs w:val="24"/>
                <w:lang w:eastAsia="ru-RU"/>
              </w:rPr>
              <w:t>) Документации о закупке.</w:t>
            </w:r>
          </w:p>
        </w:tc>
      </w:tr>
      <w:tr w:rsidR="00D93D3D" w:rsidRPr="00D93D3D" w:rsidTr="00D93D3D">
        <w:trPr>
          <w:trHeight w:val="566"/>
        </w:trPr>
        <w:tc>
          <w:tcPr>
            <w:tcW w:w="2694" w:type="dxa"/>
            <w:tcBorders>
              <w:top w:val="nil"/>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D93D3D" w:rsidRPr="00D93D3D" w:rsidTr="00D93D3D">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Начальная (максимальная) стоимость по договору составляет:</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D93D3D">
              <w:rPr>
                <w:rFonts w:ascii="Times New Roman" w:eastAsia="Calibri" w:hAnsi="Times New Roman" w:cs="Times New Roman"/>
                <w:iCs/>
                <w:sz w:val="24"/>
                <w:szCs w:val="24"/>
              </w:rPr>
              <w:t xml:space="preserve">1 002 825,00 (Один миллион две тысячи восемьсот двадцать пять) рублей 00 копеек, с учетом НДС, в том числе НДС (18%) 152 973,31  рубля.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iCs/>
                <w:sz w:val="24"/>
                <w:szCs w:val="24"/>
                <w:lang w:eastAsia="ru-RU"/>
              </w:rPr>
              <w:t>849 851,69 (Восемьсот сорок девять тысяч восемьсот пятьдесят один) рубль 69 копеек, без учета НДС.</w:t>
            </w:r>
          </w:p>
        </w:tc>
      </w:tr>
      <w:tr w:rsidR="00D93D3D" w:rsidRPr="00D93D3D" w:rsidTr="00D93D3D">
        <w:tc>
          <w:tcPr>
            <w:tcW w:w="2694" w:type="dxa"/>
            <w:tcBorders>
              <w:top w:val="single" w:sz="4" w:space="0" w:color="auto"/>
            </w:tcBorders>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24"/>
                <w:szCs w:val="24"/>
              </w:rPr>
            </w:pPr>
            <w:r w:rsidRPr="00D93D3D">
              <w:rPr>
                <w:rFonts w:ascii="Times New Roman" w:eastAsia="Calibri" w:hAnsi="Times New Roman" w:cs="Times New Roman"/>
                <w:iCs/>
                <w:color w:val="000000"/>
                <w:sz w:val="24"/>
                <w:szCs w:val="24"/>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iCs/>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2"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iCs/>
                <w:color w:val="000000"/>
                <w:sz w:val="24"/>
                <w:szCs w:val="24"/>
              </w:rPr>
              <w:t xml:space="preserve">. </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«1</w:t>
            </w:r>
            <w:r w:rsidR="00C545A7">
              <w:rPr>
                <w:rFonts w:ascii="Times New Roman" w:eastAsia="Times New Roman" w:hAnsi="Times New Roman" w:cs="Times New Roman"/>
                <w:iCs/>
                <w:sz w:val="24"/>
                <w:szCs w:val="24"/>
                <w:lang w:eastAsia="ru-RU"/>
              </w:rPr>
              <w:t>1</w:t>
            </w:r>
            <w:r w:rsidRPr="00D93D3D">
              <w:rPr>
                <w:rFonts w:ascii="Times New Roman" w:eastAsia="Times New Roman" w:hAnsi="Times New Roman" w:cs="Times New Roman"/>
                <w:iCs/>
                <w:sz w:val="24"/>
                <w:szCs w:val="24"/>
                <w:lang w:eastAsia="ru-RU"/>
              </w:rPr>
              <w:t>» января 2017 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w:t>
            </w:r>
            <w:r w:rsidRPr="00D93D3D">
              <w:rPr>
                <w:rFonts w:ascii="Times New Roman" w:eastAsia="Times New Roman" w:hAnsi="Times New Roman" w:cs="Times New Roman"/>
                <w:sz w:val="24"/>
                <w:szCs w:val="24"/>
                <w:lang w:eastAsia="ru-RU"/>
              </w:rPr>
              <w:lastRenderedPageBreak/>
              <w:t>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C545A7">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r w:rsidR="00C545A7">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января 2017 года</w:t>
            </w:r>
            <w:r w:rsidRPr="00D93D3D">
              <w:rPr>
                <w:rFonts w:ascii="Times New Roman" w:eastAsia="Times New Roman" w:hAnsi="Times New Roman" w:cs="Times New Roman"/>
                <w:sz w:val="24"/>
                <w:szCs w:val="24"/>
                <w:lang w:eastAsia="ru-RU"/>
              </w:rPr>
              <w:t xml:space="preserve">  18:00 часов (время московское)</w:t>
            </w:r>
          </w:p>
        </w:tc>
      </w:tr>
      <w:tr w:rsidR="00D93D3D" w:rsidRPr="00D93D3D" w:rsidTr="00D93D3D">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lastRenderedPageBreak/>
              <w:t>Место, дата и время открытия доступа к Заявкам</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rsidR="00D93D3D" w:rsidRPr="00D93D3D" w:rsidRDefault="00D93D3D" w:rsidP="00D93D3D">
            <w:pPr>
              <w:tabs>
                <w:tab w:val="left" w:pos="1680"/>
              </w:tabs>
              <w:autoSpaceDE w:val="0"/>
              <w:autoSpaceDN w:val="0"/>
              <w:adjustRightInd w:val="0"/>
              <w:spacing w:after="0" w:line="240" w:lineRule="auto"/>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10"/>
                <w:szCs w:val="10"/>
              </w:rPr>
              <w:tab/>
            </w:r>
          </w:p>
          <w:p w:rsidR="00D93D3D" w:rsidRPr="00D93D3D" w:rsidRDefault="00D93D3D" w:rsidP="00C545A7">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«3</w:t>
            </w:r>
            <w:r w:rsidR="00C545A7">
              <w:rPr>
                <w:rFonts w:ascii="Times New Roman" w:eastAsia="Calibri" w:hAnsi="Times New Roman" w:cs="Times New Roman"/>
                <w:iCs/>
                <w:color w:val="000000"/>
                <w:sz w:val="24"/>
                <w:szCs w:val="24"/>
              </w:rPr>
              <w:t>1</w:t>
            </w:r>
            <w:r w:rsidRPr="00D93D3D">
              <w:rPr>
                <w:rFonts w:ascii="Times New Roman" w:eastAsia="Calibri" w:hAnsi="Times New Roman" w:cs="Times New Roman"/>
                <w:iCs/>
                <w:color w:val="000000"/>
                <w:sz w:val="24"/>
                <w:szCs w:val="24"/>
              </w:rPr>
              <w:t xml:space="preserve">» января 2017 года 18:00 часов (время московское) </w:t>
            </w:r>
          </w:p>
        </w:tc>
      </w:tr>
      <w:tr w:rsidR="00D93D3D" w:rsidRPr="00D93D3D" w:rsidTr="00D93D3D">
        <w:trPr>
          <w:trHeight w:val="2829"/>
        </w:trPr>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xml:space="preserve">: «02» </w:t>
            </w:r>
            <w:r w:rsidRPr="00D93D3D">
              <w:rPr>
                <w:rFonts w:ascii="Times New Roman" w:eastAsia="Times New Roman" w:hAnsi="Times New Roman" w:cs="Times New Roman"/>
                <w:iCs/>
                <w:sz w:val="24"/>
                <w:szCs w:val="24"/>
                <w:lang w:eastAsia="ru-RU"/>
              </w:rPr>
              <w:t xml:space="preserve">февраля 2017 года </w:t>
            </w:r>
            <w:r w:rsidRPr="00D93D3D">
              <w:rPr>
                <w:rFonts w:ascii="Times New Roman" w:eastAsia="Times New Roman" w:hAnsi="Times New Roman" w:cs="Times New Roman"/>
                <w:sz w:val="24"/>
                <w:szCs w:val="24"/>
                <w:lang w:eastAsia="ru-RU"/>
              </w:rPr>
              <w:t>в 14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xml:space="preserve">: «02» </w:t>
            </w:r>
            <w:r w:rsidRPr="00D93D3D">
              <w:rPr>
                <w:rFonts w:ascii="Times New Roman" w:eastAsia="Times New Roman" w:hAnsi="Times New Roman" w:cs="Times New Roman"/>
                <w:iCs/>
                <w:sz w:val="24"/>
                <w:szCs w:val="24"/>
                <w:lang w:eastAsia="ru-RU"/>
              </w:rPr>
              <w:t xml:space="preserve">февраля 2017 года </w:t>
            </w:r>
            <w:r w:rsidRPr="00D93D3D">
              <w:rPr>
                <w:rFonts w:ascii="Times New Roman" w:eastAsia="Times New Roman" w:hAnsi="Times New Roman" w:cs="Times New Roman"/>
                <w:sz w:val="24"/>
                <w:szCs w:val="24"/>
                <w:lang w:eastAsia="ru-RU"/>
              </w:rPr>
              <w:t>в 16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«09» </w:t>
            </w:r>
            <w:r w:rsidRPr="00D93D3D">
              <w:rPr>
                <w:rFonts w:ascii="Times New Roman" w:eastAsia="Times New Roman" w:hAnsi="Times New Roman" w:cs="Times New Roman"/>
                <w:iCs/>
                <w:sz w:val="24"/>
                <w:szCs w:val="24"/>
                <w:lang w:eastAsia="ru-RU"/>
              </w:rPr>
              <w:t>февраля 2017 года</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Указанные этапы Открытого запроса предложений проводятся по адресу Заказчика: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D93D3D" w:rsidRPr="00D93D3D" w:rsidTr="00D93D3D">
        <w:tc>
          <w:tcPr>
            <w:tcW w:w="2694"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Возможность отмены закупки</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отменить Открытый запрос предложений в любое время его проведения до заключения договора.</w:t>
            </w:r>
          </w:p>
        </w:tc>
      </w:tr>
      <w:tr w:rsidR="00D93D3D" w:rsidRPr="00D93D3D" w:rsidTr="00D93D3D">
        <w:tc>
          <w:tcPr>
            <w:tcW w:w="10774" w:type="dxa"/>
            <w:gridSpan w:val="2"/>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D93D3D">
              <w:rPr>
                <w:rFonts w:ascii="Times New Roman" w:eastAsia="Calibri" w:hAnsi="Times New Roman" w:cs="Times New Roman"/>
                <w:color w:val="000000"/>
                <w:sz w:val="24"/>
                <w:szCs w:val="26"/>
              </w:rPr>
              <w:t xml:space="preserve"> </w:t>
            </w:r>
            <w:hyperlink r:id="rId13" w:history="1">
              <w:r w:rsidRPr="00D93D3D">
                <w:rPr>
                  <w:rFonts w:ascii="Times New Roman" w:eastAsia="Calibri" w:hAnsi="Times New Roman" w:cs="Times New Roman"/>
                  <w:color w:val="0000FF"/>
                  <w:sz w:val="24"/>
                  <w:szCs w:val="26"/>
                  <w:u w:val="single"/>
                </w:rPr>
                <w:t>www.zakupki.gov.ru</w:t>
              </w:r>
            </w:hyperlink>
            <w:r w:rsidRPr="00D93D3D">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4"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r w:rsidRPr="00D93D3D">
              <w:rPr>
                <w:rFonts w:ascii="Times New Roman" w:eastAsia="Calibri" w:hAnsi="Times New Roman" w:cs="Times New Roman"/>
                <w:bCs/>
                <w:color w:val="000000"/>
                <w:sz w:val="24"/>
                <w:szCs w:val="24"/>
              </w:rPr>
              <w:t xml:space="preserve">, а также на Электронной торговой площадке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 xml:space="preserve">по адресу: </w:t>
            </w:r>
            <w:hyperlink r:id="rId15"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color w:val="000000"/>
                <w:sz w:val="24"/>
                <w:szCs w:val="24"/>
              </w:rPr>
              <w:t xml:space="preserve"> (далее – ЭТП)</w:t>
            </w:r>
            <w:r w:rsidRPr="00D93D3D">
              <w:rPr>
                <w:rFonts w:ascii="Times New Roman" w:eastAsia="Calibri" w:hAnsi="Times New Roman" w:cs="Times New Roman"/>
                <w:bCs/>
                <w:color w:val="000000"/>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Заказчик на основании письменного заявления любого заинтересованного лица, </w:t>
            </w:r>
            <w:r w:rsidRPr="00D93D3D">
              <w:rPr>
                <w:rFonts w:ascii="Times New Roman" w:eastAsia="Calibri" w:hAnsi="Times New Roman" w:cs="Times New Roman"/>
                <w:color w:val="000000"/>
                <w:sz w:val="24"/>
                <w:szCs w:val="24"/>
              </w:rPr>
              <w:t xml:space="preserve">направленного по реквизитам, указанным в настоящем Извещении (в бумажном виде или в форме электронного документа), </w:t>
            </w:r>
            <w:r w:rsidRPr="00D93D3D">
              <w:rPr>
                <w:rFonts w:ascii="Times New Roman" w:eastAsia="Calibri" w:hAnsi="Times New Roman" w:cs="Times New Roman"/>
                <w:iCs/>
                <w:color w:val="000000"/>
                <w:sz w:val="24"/>
                <w:szCs w:val="24"/>
              </w:rPr>
              <w:t xml:space="preserve">полученного в период со дня размещения в ЕИС Извещения о закупке и Документации о закупке по дату окончания срока подачи Заявок (включительно), </w:t>
            </w:r>
            <w:r w:rsidRPr="00D93D3D">
              <w:rPr>
                <w:rFonts w:ascii="Times New Roman" w:eastAsia="Calibri" w:hAnsi="Times New Roman" w:cs="Times New Roman"/>
                <w:color w:val="000000"/>
                <w:sz w:val="24"/>
                <w:szCs w:val="24"/>
              </w:rPr>
              <w:t>в течение 2 (Двух) рабочих дней со дня получения соответствующего заявления</w:t>
            </w:r>
            <w:r w:rsidRPr="00D93D3D">
              <w:rPr>
                <w:rFonts w:ascii="Times New Roman" w:eastAsia="Calibri" w:hAnsi="Times New Roman" w:cs="Times New Roman"/>
                <w:iCs/>
                <w:color w:val="000000"/>
                <w:sz w:val="24"/>
                <w:szCs w:val="24"/>
              </w:rPr>
              <w:t xml:space="preserve"> предоставляет такому лицу Документацию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Предоставление Документации о закупке осуществляется по Почтовому адресу, указанному в настоящем Извещении о закупке, без взимания платы.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w:t>
            </w:r>
            <w:r w:rsidRPr="00D93D3D">
              <w:rPr>
                <w:rFonts w:ascii="Times New Roman" w:eastAsia="Calibri" w:hAnsi="Times New Roman" w:cs="Times New Roman"/>
                <w:bCs/>
                <w:color w:val="000000"/>
                <w:sz w:val="24"/>
                <w:szCs w:val="24"/>
              </w:rPr>
              <w:t>ПАО «Башинформсвязь»</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а также на Электронной торговой площадке</w:t>
            </w:r>
            <w:r w:rsidRPr="00D93D3D">
              <w:rPr>
                <w:rFonts w:ascii="Times New Roman" w:eastAsia="Calibri" w:hAnsi="Times New Roman" w:cs="Times New Roman"/>
                <w:color w:val="000000"/>
                <w:sz w:val="24"/>
                <w:szCs w:val="24"/>
              </w:rPr>
              <w:t xml:space="preserve"> без взимания платы.</w:t>
            </w:r>
          </w:p>
        </w:tc>
      </w:tr>
      <w:tr w:rsidR="00D93D3D" w:rsidRPr="00D93D3D" w:rsidTr="00D93D3D">
        <w:tc>
          <w:tcPr>
            <w:tcW w:w="10774" w:type="dxa"/>
            <w:gridSpan w:val="2"/>
            <w:shd w:val="clear" w:color="auto" w:fill="auto"/>
          </w:tcPr>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D93D3D">
                <w:rPr>
                  <w:rFonts w:ascii="Times New Roman" w:eastAsia="Calibri" w:hAnsi="Times New Roman" w:cs="Times New Roman"/>
                  <w:color w:val="0000FF"/>
                  <w:sz w:val="24"/>
                  <w:szCs w:val="24"/>
                  <w:u w:val="single"/>
                </w:rPr>
                <w:t>пункте 9</w:t>
              </w:r>
            </w:hyperlink>
            <w:r w:rsidRPr="00D93D3D">
              <w:rPr>
                <w:rFonts w:ascii="Times New Roman" w:eastAsia="Calibri" w:hAnsi="Times New Roman" w:cs="Times New Roman"/>
                <w:color w:val="000000"/>
                <w:sz w:val="24"/>
                <w:szCs w:val="24"/>
              </w:rPr>
              <w:t xml:space="preserve"> Информационной карты. </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Иные вопросы:</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по адресу: </w:t>
            </w:r>
            <w:hyperlink r:id="rId16" w:history="1">
              <w:r w:rsidRPr="00D93D3D">
                <w:rPr>
                  <w:rFonts w:ascii="Times New Roman" w:eastAsia="Times New Roman" w:hAnsi="Times New Roman" w:cs="Times New Roman"/>
                  <w:color w:val="0000FF"/>
                  <w:sz w:val="24"/>
                  <w:szCs w:val="24"/>
                  <w:u w:val="single"/>
                  <w:lang w:eastAsia="ru-RU"/>
                </w:rPr>
                <w:t>security@bashtel.ru</w:t>
              </w:r>
            </w:hyperlink>
            <w:r w:rsidRPr="00D93D3D">
              <w:rPr>
                <w:rFonts w:ascii="Times New Roman" w:eastAsia="Times New Roman" w:hAnsi="Times New Roman" w:cs="Times New Roman"/>
                <w:sz w:val="24"/>
                <w:szCs w:val="24"/>
                <w:lang w:eastAsia="ru-RU"/>
              </w:rPr>
              <w:t xml:space="preserve"> </w:t>
            </w: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438142132"/>
      <w:r w:rsidRPr="00D93D3D">
        <w:rPr>
          <w:rFonts w:ascii="Times New Roman" w:eastAsia="MS Mincho" w:hAnsi="Times New Roman" w:cs="Times New Roman"/>
          <w:b/>
          <w:bCs/>
          <w:color w:val="17365D"/>
          <w:kern w:val="32"/>
          <w:sz w:val="28"/>
          <w:szCs w:val="24"/>
          <w:lang w:eastAsia="x-none"/>
        </w:rPr>
        <w:lastRenderedPageBreak/>
        <w:t>ДОКУМЕНТАЦИЯ О ЗАКУПКЕ</w:t>
      </w:r>
      <w:bookmarkEnd w:id="1"/>
    </w:p>
    <w:p w:rsidR="00D93D3D" w:rsidRPr="00D93D3D" w:rsidRDefault="00D93D3D" w:rsidP="00D93D3D">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2" w:name="_Toc438142133"/>
      <w:r w:rsidRPr="00D93D3D">
        <w:rPr>
          <w:rFonts w:ascii="Times New Roman" w:eastAsia="MS Mincho" w:hAnsi="Times New Roman" w:cs="Times New Roman"/>
          <w:b/>
          <w:bCs/>
          <w:color w:val="17365D"/>
          <w:kern w:val="32"/>
          <w:sz w:val="28"/>
          <w:szCs w:val="24"/>
          <w:lang w:val="x-none" w:eastAsia="x-none"/>
        </w:rPr>
        <w:t>РАЗДЕЛ I. ТЕРМИНЫ И ОПРЕДЕЛЕНИЯ</w:t>
      </w:r>
      <w:bookmarkEnd w:id="2"/>
      <w:r w:rsidRPr="00D93D3D">
        <w:rPr>
          <w:rFonts w:ascii="Times New Roman" w:eastAsia="MS Mincho" w:hAnsi="Times New Roman" w:cs="Times New Roman"/>
          <w:b/>
          <w:bCs/>
          <w:color w:val="17365D"/>
          <w:kern w:val="32"/>
          <w:sz w:val="28"/>
          <w:szCs w:val="24"/>
          <w:lang w:val="x-none" w:eastAsia="x-none"/>
        </w:rPr>
        <w:tab/>
      </w:r>
    </w:p>
    <w:p w:rsidR="00D93D3D" w:rsidRPr="00D93D3D" w:rsidRDefault="00D93D3D" w:rsidP="00D93D3D">
      <w:pPr>
        <w:spacing w:after="0" w:line="240" w:lineRule="auto"/>
        <w:ind w:firstLine="567"/>
        <w:jc w:val="both"/>
        <w:rPr>
          <w:rFonts w:ascii="Times New Roman" w:eastAsia="Times New Roman" w:hAnsi="Times New Roman" w:cs="Times New Roman"/>
          <w:b/>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Открытый запрос предложений</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в электронной форме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Открытый запрос предложений)</w:t>
      </w:r>
      <w:r w:rsidRPr="00D93D3D">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Заказчик</w:t>
      </w:r>
      <w:r w:rsidRPr="00D93D3D">
        <w:rPr>
          <w:rFonts w:ascii="Times New Roman" w:eastAsia="Times New Roman" w:hAnsi="Times New Roman" w:cs="Times New Roman"/>
          <w:sz w:val="24"/>
          <w:szCs w:val="24"/>
          <w:lang w:eastAsia="ru-RU"/>
        </w:rPr>
        <w:t xml:space="preserve"> – организация, указанная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_Ref368314103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Закупочная комиссия</w:t>
      </w:r>
      <w:r w:rsidRPr="00D93D3D">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Электронная торговая площадка (ЭТП)</w:t>
      </w:r>
      <w:r w:rsidRPr="00D93D3D">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_Ref378108959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3</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Оператор Электронной торговой площадки (Оператор ЭТП)</w:t>
      </w:r>
      <w:r w:rsidRPr="00D93D3D">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Регламент работы ЭТП</w:t>
      </w:r>
      <w:r w:rsidRPr="00D93D3D">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Единая информационная система (либо «ЕИС»)</w:t>
      </w:r>
      <w:r w:rsidRPr="00D93D3D">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7" w:history="1">
        <w:r w:rsidRPr="00D93D3D">
          <w:rPr>
            <w:rFonts w:ascii="Times New Roman" w:eastAsia="Times New Roman" w:hAnsi="Times New Roman" w:cs="Times New Roman"/>
            <w:color w:val="0000FF"/>
            <w:sz w:val="24"/>
            <w:szCs w:val="24"/>
            <w:u w:val="single"/>
            <w:lang w:eastAsia="ru-RU"/>
          </w:rPr>
          <w:t>www.zakupki.gov.ru</w:t>
        </w:r>
      </w:hyperlink>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Документация о закупке (далее также – Документация)</w:t>
      </w:r>
      <w:r w:rsidRPr="00D93D3D">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18"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Извещение о закупке – </w:t>
      </w:r>
      <w:r w:rsidRPr="00D93D3D">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19"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Электронный документ</w:t>
      </w:r>
      <w:r w:rsidRPr="00D93D3D">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Заявка на участие в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Заявка)</w:t>
      </w:r>
      <w:r w:rsidRPr="00D93D3D">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0"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w:t>
      </w:r>
      <w:r w:rsidRPr="00D93D3D">
        <w:rPr>
          <w:rFonts w:ascii="Times New Roman" w:eastAsia="Times New Roman" w:hAnsi="Times New Roman" w:cs="Times New Roman"/>
          <w:sz w:val="24"/>
          <w:szCs w:val="24"/>
          <w:lang w:eastAsia="ru-RU"/>
        </w:rPr>
        <w:lastRenderedPageBreak/>
        <w:t xml:space="preserve">порядке, предусмотренном </w:t>
      </w:r>
      <w:hyperlink r:id="rId21"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D93D3D">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D93D3D" w:rsidRPr="00D93D3D" w:rsidRDefault="00D93D3D" w:rsidP="00D93D3D">
      <w:pPr>
        <w:spacing w:after="0" w:line="240" w:lineRule="auto"/>
        <w:ind w:firstLine="567"/>
        <w:jc w:val="both"/>
        <w:rPr>
          <w:rFonts w:ascii="Times New Roman" w:eastAsia="Times New Roman" w:hAnsi="Times New Roman" w:cs="Times New Roman"/>
          <w:color w:val="0000FF"/>
          <w:sz w:val="24"/>
          <w:szCs w:val="24"/>
          <w:u w:val="single"/>
          <w:lang w:eastAsia="ru-RU"/>
        </w:rPr>
      </w:pPr>
      <w:r w:rsidRPr="00D93D3D">
        <w:rPr>
          <w:rFonts w:ascii="Times New Roman" w:eastAsia="Times New Roman" w:hAnsi="Times New Roman" w:cs="Times New Roman"/>
          <w:b/>
          <w:sz w:val="24"/>
          <w:szCs w:val="24"/>
          <w:lang w:eastAsia="ru-RU"/>
        </w:rPr>
        <w:t>Участник закупки (далее также - Участник)</w:t>
      </w:r>
      <w:r w:rsidRPr="00D93D3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HYPERLINK "http://www.bashtel.ru/zakupki/informatsiya/index.php?SECTION_ID=92"</w:instrText>
      </w:r>
      <w:r w:rsidRPr="00D93D3D">
        <w:rPr>
          <w:rFonts w:ascii="Times New Roman" w:eastAsia="Times New Roman" w:hAnsi="Times New Roman" w:cs="Times New Roman"/>
          <w:sz w:val="24"/>
          <w:szCs w:val="24"/>
          <w:lang w:eastAsia="ru-RU"/>
        </w:rPr>
        <w:fldChar w:fldCharType="separate"/>
      </w:r>
      <w:r w:rsidRPr="00D93D3D">
        <w:rPr>
          <w:rFonts w:ascii="Times New Roman" w:eastAsia="Times New Roman" w:hAnsi="Times New Roman" w:cs="Times New Roman"/>
          <w:color w:val="0000FF"/>
          <w:sz w:val="24"/>
          <w:szCs w:val="24"/>
          <w:u w:val="single"/>
          <w:lang w:eastAsia="ru-RU"/>
        </w:rPr>
        <w:t>Положением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b/>
          <w:sz w:val="24"/>
          <w:szCs w:val="24"/>
          <w:lang w:eastAsia="ru-RU"/>
        </w:rPr>
        <w:t>Субъект МСП</w:t>
      </w:r>
      <w:r w:rsidRPr="00D93D3D">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D93D3D">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Лот</w:t>
      </w:r>
      <w:r w:rsidRPr="00D93D3D">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Начальная (максимальная) цена договора</w:t>
      </w:r>
      <w:r w:rsidRPr="00D93D3D">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_Ref368315592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13</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bCs/>
            <w:color w:val="0000FF"/>
            <w:sz w:val="24"/>
            <w:u w:val="single"/>
            <w:lang w:eastAsia="ru-RU"/>
          </w:rPr>
          <w:t>раздела II «Информационная карта»</w:t>
        </w:r>
      </w:hyperlink>
      <w:r w:rsidRPr="00D93D3D">
        <w:rPr>
          <w:rFonts w:ascii="Times New Roman" w:eastAsia="Times New Roman" w:hAnsi="Times New Roman" w:cs="Times New Roman"/>
          <w:bCs/>
          <w:sz w:val="24"/>
          <w:lang w:eastAsia="ru-RU"/>
        </w:rPr>
        <w:t xml:space="preserve"> Документации</w:t>
      </w:r>
      <w:r w:rsidRPr="00D93D3D">
        <w:rPr>
          <w:rFonts w:ascii="Times New Roman" w:eastAsia="Times New Roman" w:hAnsi="Times New Roman" w:cs="Times New Roman"/>
          <w:sz w:val="24"/>
          <w:szCs w:val="24"/>
          <w:lang w:eastAsia="ru-RU"/>
        </w:rPr>
        <w:t>.</w:t>
      </w:r>
    </w:p>
    <w:p w:rsidR="00D93D3D" w:rsidRPr="00D93D3D" w:rsidRDefault="00A5531B" w:rsidP="00D93D3D">
      <w:pPr>
        <w:spacing w:after="0" w:line="240" w:lineRule="auto"/>
        <w:ind w:firstLine="567"/>
        <w:jc w:val="both"/>
        <w:rPr>
          <w:rFonts w:ascii="Times New Roman" w:eastAsia="Times New Roman" w:hAnsi="Times New Roman" w:cs="Times New Roman"/>
          <w:sz w:val="24"/>
          <w:szCs w:val="24"/>
          <w:lang w:eastAsia="ru-RU"/>
        </w:rPr>
      </w:pPr>
      <w:hyperlink r:id="rId22" w:history="1">
        <w:r w:rsidR="00D93D3D" w:rsidRPr="00D93D3D">
          <w:rPr>
            <w:rFonts w:ascii="Times New Roman" w:eastAsia="Times New Roman" w:hAnsi="Times New Roman" w:cs="Times New Roman"/>
            <w:b/>
            <w:color w:val="0000FF"/>
            <w:sz w:val="24"/>
            <w:szCs w:val="24"/>
            <w:u w:val="single"/>
            <w:lang w:eastAsia="ru-RU"/>
          </w:rPr>
          <w:t>Положение о закупках</w:t>
        </w:r>
      </w:hyperlink>
      <w:r w:rsidR="00D93D3D" w:rsidRPr="00D93D3D">
        <w:rPr>
          <w:rFonts w:ascii="Times New Roman" w:eastAsia="Times New Roman" w:hAnsi="Times New Roman" w:cs="Times New Roman"/>
          <w:sz w:val="24"/>
          <w:szCs w:val="24"/>
          <w:lang w:eastAsia="ru-RU"/>
        </w:rPr>
        <w:t xml:space="preserve"> – Положение о закупках товаров, работ, услуг «</w:t>
      </w:r>
      <w:r w:rsidR="00D93D3D" w:rsidRPr="00D93D3D">
        <w:rPr>
          <w:rFonts w:ascii="Times New Roman" w:eastAsia="Times New Roman" w:hAnsi="Times New Roman" w:cs="Times New Roman"/>
          <w:bCs/>
          <w:sz w:val="24"/>
          <w:szCs w:val="24"/>
          <w:lang w:eastAsia="ru-RU"/>
        </w:rPr>
        <w:t>ПАО «Башинформсвязь»</w:t>
      </w:r>
      <w:r w:rsidR="00D93D3D" w:rsidRPr="00D93D3D">
        <w:rPr>
          <w:rFonts w:ascii="Times New Roman" w:eastAsia="Times New Roman" w:hAnsi="Times New Roman" w:cs="Times New Roman"/>
          <w:sz w:val="24"/>
          <w:szCs w:val="24"/>
          <w:lang w:eastAsia="ru-RU"/>
        </w:rPr>
        <w:t xml:space="preserve">», утверждённое Советом директоров Общества (Протокол № 27 от 21 ноября 2016 г.), размещенное в установленном порядке в ЕИС и на сайте Заказчика - </w:t>
      </w:r>
      <w:hyperlink r:id="rId23" w:history="1">
        <w:r w:rsidR="00D93D3D" w:rsidRPr="00D93D3D">
          <w:rPr>
            <w:rFonts w:ascii="Times New Roman" w:eastAsia="Times New Roman" w:hAnsi="Times New Roman" w:cs="Times New Roman"/>
            <w:iCs/>
            <w:color w:val="0000FF"/>
            <w:sz w:val="24"/>
            <w:szCs w:val="24"/>
            <w:u w:val="single"/>
            <w:lang w:eastAsia="ru-RU"/>
          </w:rPr>
          <w:t>www.</w:t>
        </w:r>
        <w:r w:rsidR="00D93D3D" w:rsidRPr="00D93D3D">
          <w:rPr>
            <w:rFonts w:ascii="Times New Roman" w:eastAsia="Times New Roman" w:hAnsi="Times New Roman" w:cs="Times New Roman"/>
            <w:iCs/>
            <w:color w:val="0000FF"/>
            <w:sz w:val="24"/>
            <w:szCs w:val="24"/>
            <w:u w:val="single"/>
            <w:lang w:val="en-US" w:eastAsia="ru-RU"/>
          </w:rPr>
          <w:t>bashtel</w:t>
        </w:r>
        <w:r w:rsidR="00D93D3D" w:rsidRPr="00D93D3D">
          <w:rPr>
            <w:rFonts w:ascii="Times New Roman" w:eastAsia="Times New Roman" w:hAnsi="Times New Roman" w:cs="Times New Roman"/>
            <w:iCs/>
            <w:color w:val="0000FF"/>
            <w:sz w:val="24"/>
            <w:szCs w:val="24"/>
            <w:u w:val="single"/>
            <w:lang w:eastAsia="ru-RU"/>
          </w:rPr>
          <w:t>.ru</w:t>
        </w:r>
      </w:hyperlink>
      <w:r w:rsidR="00D93D3D"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ЭП</w:t>
      </w:r>
      <w:r w:rsidRPr="00D93D3D">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D93D3D" w:rsidRPr="00D93D3D" w:rsidRDefault="00D93D3D" w:rsidP="00D93D3D">
      <w:pPr>
        <w:spacing w:after="0" w:line="240" w:lineRule="auto"/>
        <w:ind w:firstLine="567"/>
        <w:jc w:val="right"/>
        <w:rPr>
          <w:rFonts w:ascii="Times New Roman" w:eastAsia="Times New Roman" w:hAnsi="Times New Roman" w:cs="Times New Roman"/>
          <w:i/>
          <w:color w:val="BFBFBF"/>
          <w:sz w:val="12"/>
          <w:szCs w:val="12"/>
          <w:lang w:eastAsia="ru-RU"/>
        </w:rPr>
      </w:pPr>
      <w:r w:rsidRPr="00D93D3D">
        <w:rPr>
          <w:rFonts w:ascii="Times New Roman" w:eastAsia="Times New Roman" w:hAnsi="Times New Roman" w:cs="Times New Roman"/>
          <w:i/>
          <w:color w:val="BFBFBF"/>
          <w:sz w:val="12"/>
          <w:szCs w:val="12"/>
          <w:lang w:eastAsia="ru-RU"/>
        </w:rPr>
        <w:t>Версия шаблона от 03.10.2016 г.</w:t>
      </w:r>
    </w:p>
    <w:p w:rsidR="00D93D3D" w:rsidRPr="00D93D3D" w:rsidRDefault="00D93D3D" w:rsidP="00D93D3D">
      <w:pPr>
        <w:spacing w:after="0" w:line="240" w:lineRule="auto"/>
        <w:ind w:left="34" w:hanging="1"/>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3" w:name="_РАЗДЕЛ_II._СВЕДЕНИЯ"/>
      <w:bookmarkStart w:id="4" w:name="_РАЗДЕЛ_II._ИНФОРМАЦИОННАЯ"/>
      <w:bookmarkStart w:id="5" w:name="_Toc438142134"/>
      <w:bookmarkEnd w:id="3"/>
      <w:bookmarkEnd w:id="4"/>
      <w:r w:rsidRPr="00D93D3D">
        <w:rPr>
          <w:rFonts w:ascii="Times New Roman" w:eastAsia="MS Mincho" w:hAnsi="Times New Roman" w:cs="Times New Roman"/>
          <w:b/>
          <w:bCs/>
          <w:color w:val="17365D"/>
          <w:kern w:val="32"/>
          <w:sz w:val="28"/>
          <w:szCs w:val="24"/>
          <w:lang w:val="x-none" w:eastAsia="x-none"/>
        </w:rPr>
        <w:lastRenderedPageBreak/>
        <w:t xml:space="preserve">РАЗДЕЛ II. </w:t>
      </w:r>
      <w:r w:rsidRPr="00D93D3D">
        <w:rPr>
          <w:rFonts w:ascii="Times New Roman" w:eastAsia="MS Mincho" w:hAnsi="Times New Roman" w:cs="Times New Roman"/>
          <w:b/>
          <w:bCs/>
          <w:color w:val="17365D"/>
          <w:kern w:val="32"/>
          <w:sz w:val="28"/>
          <w:szCs w:val="24"/>
          <w:lang w:eastAsia="x-none"/>
        </w:rPr>
        <w:t>ИНФОРМАЦИОННАЯ КАРТА</w:t>
      </w:r>
      <w:bookmarkEnd w:id="5"/>
    </w:p>
    <w:p w:rsidR="00D93D3D" w:rsidRPr="00D93D3D" w:rsidRDefault="00D93D3D" w:rsidP="00D93D3D">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6" w:name="_2.1._Общие_сведения"/>
      <w:bookmarkStart w:id="7" w:name="_Toc438142135"/>
      <w:bookmarkEnd w:id="6"/>
      <w:r w:rsidRPr="00D93D3D">
        <w:rPr>
          <w:rFonts w:ascii="Times New Roman" w:eastAsia="MS Mincho" w:hAnsi="Times New Roman" w:cs="Times New Roman"/>
          <w:b/>
          <w:bCs/>
          <w:i/>
          <w:iCs/>
          <w:color w:val="17365D"/>
          <w:sz w:val="26"/>
          <w:szCs w:val="24"/>
          <w:lang w:val="x-none" w:eastAsia="x-none"/>
        </w:rPr>
        <w:t xml:space="preserve">2.1. Общие сведения </w:t>
      </w:r>
      <w:r w:rsidRPr="00D93D3D">
        <w:rPr>
          <w:rFonts w:ascii="Times New Roman" w:eastAsia="MS Mincho" w:hAnsi="Times New Roman" w:cs="Times New Roman"/>
          <w:b/>
          <w:bCs/>
          <w:i/>
          <w:iCs/>
          <w:color w:val="17365D"/>
          <w:sz w:val="26"/>
          <w:szCs w:val="24"/>
          <w:lang w:eastAsia="x-none"/>
        </w:rPr>
        <w:t xml:space="preserve">о </w:t>
      </w:r>
      <w:r w:rsidRPr="00D93D3D">
        <w:rPr>
          <w:rFonts w:ascii="Times New Roman" w:eastAsia="MS Mincho" w:hAnsi="Times New Roman" w:cs="Times New Roman"/>
          <w:b/>
          <w:bCs/>
          <w:i/>
          <w:iCs/>
          <w:color w:val="17365D"/>
          <w:sz w:val="26"/>
          <w:szCs w:val="24"/>
          <w:lang w:val="x-none" w:eastAsia="x-none"/>
        </w:rPr>
        <w:t>закупк</w:t>
      </w:r>
      <w:r w:rsidRPr="00D93D3D">
        <w:rPr>
          <w:rFonts w:ascii="Times New Roman" w:eastAsia="MS Mincho" w:hAnsi="Times New Roman" w:cs="Times New Roman"/>
          <w:b/>
          <w:bCs/>
          <w:i/>
          <w:iCs/>
          <w:color w:val="17365D"/>
          <w:sz w:val="26"/>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D93D3D" w:rsidRPr="00D93D3D" w:rsidTr="00D93D3D">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Содержание п/п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8" w:name="_Ref368314103"/>
            <w:r>
              <w:rPr>
                <w:rFonts w:ascii="Times New Roman" w:eastAsia="Times New Roman" w:hAnsi="Times New Roman" w:cs="Times New Roman"/>
                <w:sz w:val="24"/>
                <w:szCs w:val="24"/>
                <w:lang w:eastAsia="ru-RU"/>
              </w:rPr>
              <w:t>1</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24"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D93D3D">
              <w:rPr>
                <w:rFonts w:ascii="Times New Roman" w:eastAsia="Times New Roman" w:hAnsi="Times New Roman" w:cs="Times New Roman"/>
                <w:iCs/>
                <w:sz w:val="24"/>
                <w:szCs w:val="24"/>
                <w:lang w:eastAsia="ru-RU"/>
              </w:rPr>
              <w:t xml:space="preserve">ФИО </w:t>
            </w:r>
            <w:r w:rsidRPr="00D93D3D">
              <w:rPr>
                <w:rFonts w:ascii="Times New Roman" w:eastAsia="Calibri" w:hAnsi="Times New Roman" w:cs="Times New Roman"/>
                <w:iCs/>
                <w:color w:val="000000"/>
                <w:sz w:val="24"/>
                <w:szCs w:val="24"/>
                <w:lang w:eastAsia="ru-RU"/>
              </w:rPr>
              <w:t>Шаяхметов Азат Рифович</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color w:val="000000"/>
                <w:sz w:val="24"/>
                <w:szCs w:val="24"/>
              </w:rPr>
            </w:pPr>
            <w:r w:rsidRPr="00D93D3D">
              <w:rPr>
                <w:rFonts w:ascii="Times New Roman" w:eastAsia="Calibri" w:hAnsi="Times New Roman" w:cs="Times New Roman"/>
                <w:bCs/>
                <w:color w:val="000000"/>
                <w:sz w:val="24"/>
                <w:szCs w:val="24"/>
              </w:rPr>
              <w:t xml:space="preserve">тел. + 7 (347) 221-58-86,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25" w:history="1">
              <w:r w:rsidRPr="00D93D3D">
                <w:rPr>
                  <w:rFonts w:ascii="Times New Roman" w:eastAsia="Calibri" w:hAnsi="Times New Roman" w:cs="Times New Roman"/>
                  <w:color w:val="0000FF"/>
                  <w:sz w:val="24"/>
                  <w:szCs w:val="24"/>
                  <w:u w:val="single"/>
                  <w:lang w:val="en-US"/>
                </w:rPr>
                <w:t>waits</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r w:rsidRPr="00D93D3D">
              <w:rPr>
                <w:rFonts w:ascii="Times New Roman" w:eastAsia="Times New Roman" w:hAnsi="Times New Roman" w:cs="Times New Roman"/>
                <w:sz w:val="24"/>
                <w:szCs w:val="24"/>
                <w:lang w:eastAsia="ru-RU"/>
              </w:rPr>
              <w:t xml:space="preserve">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9" w:name="_Ref422763807"/>
            <w:r>
              <w:rPr>
                <w:rFonts w:ascii="Times New Roman" w:eastAsia="Times New Roman" w:hAnsi="Times New Roman" w:cs="Times New Roman"/>
                <w:sz w:val="24"/>
                <w:szCs w:val="24"/>
                <w:lang w:eastAsia="ru-RU"/>
              </w:rPr>
              <w:t>2</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bookmarkStart w:id="10" w:name="форма2"/>
            <w:bookmarkEnd w:id="9"/>
            <w:r w:rsidRPr="00D93D3D">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Участниками закупки могут быть только субъекты малого и среднего предпринимательства</w:t>
            </w:r>
          </w:p>
        </w:tc>
      </w:tr>
      <w:tr w:rsidR="00D93D3D" w:rsidRPr="00D93D3D" w:rsidTr="00D93D3D">
        <w:trPr>
          <w:trHeight w:val="852"/>
        </w:trPr>
        <w:tc>
          <w:tcPr>
            <w:tcW w:w="568" w:type="dxa"/>
            <w:tcBorders>
              <w:top w:val="single" w:sz="4" w:space="0" w:color="auto"/>
              <w:left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1" w:name="_Ref37810895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bookmarkEnd w:id="11"/>
        <w:tc>
          <w:tcPr>
            <w:tcW w:w="2268" w:type="dxa"/>
            <w:tcBorders>
              <w:top w:val="single" w:sz="4" w:space="0" w:color="auto"/>
              <w:left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r w:rsidRPr="00D93D3D">
              <w:rPr>
                <w:rFonts w:ascii="Times New Roman" w:eastAsia="Times New Roman" w:hAnsi="Times New Roman" w:cs="Times New Roman"/>
                <w:sz w:val="24"/>
                <w:szCs w:val="24"/>
                <w:shd w:val="clear" w:color="auto" w:fill="F6F5F3"/>
                <w:lang w:eastAsia="ru-RU"/>
              </w:rPr>
              <w:t>SETonline</w:t>
            </w:r>
            <w:r w:rsidRPr="00D93D3D">
              <w:rPr>
                <w:rFonts w:ascii="Times New Roman" w:eastAsia="Times New Roman" w:hAnsi="Times New Roman" w:cs="Times New Roman"/>
                <w:sz w:val="24"/>
                <w:szCs w:val="24"/>
                <w:lang w:eastAsia="ru-RU"/>
              </w:rPr>
              <w:t xml:space="preserve">, находящейся по адресу </w:t>
            </w:r>
            <w:hyperlink r:id="rId26"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color w:val="0000FF"/>
                <w:sz w:val="24"/>
                <w:szCs w:val="24"/>
                <w:u w:val="single"/>
                <w:lang w:eastAsia="ru-RU"/>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Способ закупки и форма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в электронной форме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C545A7">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r w:rsidR="00C545A7">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t>» января 2017 года</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2" w:name="_Ref36830431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Заявки подаются посредством ЭТП по адресу: </w:t>
            </w:r>
            <w:hyperlink r:id="rId27"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sz w:val="24"/>
                <w:szCs w:val="24"/>
                <w:lang w:eastAsia="ru-RU"/>
              </w:rPr>
              <w:t>,                                    в соответствии с Регламентом работы ЭТП.</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«1</w:t>
            </w:r>
            <w:r w:rsidR="00C545A7">
              <w:rPr>
                <w:rFonts w:ascii="Times New Roman" w:eastAsia="Times New Roman" w:hAnsi="Times New Roman" w:cs="Times New Roman"/>
                <w:iCs/>
                <w:sz w:val="24"/>
                <w:szCs w:val="24"/>
                <w:lang w:eastAsia="ru-RU"/>
              </w:rPr>
              <w:t>1</w:t>
            </w:r>
            <w:r w:rsidRPr="00D93D3D">
              <w:rPr>
                <w:rFonts w:ascii="Times New Roman" w:eastAsia="Times New Roman" w:hAnsi="Times New Roman" w:cs="Times New Roman"/>
                <w:iCs/>
                <w:sz w:val="24"/>
                <w:szCs w:val="24"/>
                <w:lang w:eastAsia="ru-RU"/>
              </w:rPr>
              <w:t xml:space="preserve">» </w:t>
            </w:r>
            <w:r w:rsidRPr="00D93D3D">
              <w:rPr>
                <w:rFonts w:ascii="Times New Roman" w:eastAsia="Times New Roman" w:hAnsi="Times New Roman" w:cs="Times New Roman"/>
                <w:sz w:val="24"/>
                <w:szCs w:val="24"/>
                <w:lang w:eastAsia="ru-RU"/>
              </w:rPr>
              <w:t xml:space="preserve">января 2017 </w:t>
            </w:r>
            <w:r w:rsidRPr="00D93D3D">
              <w:rPr>
                <w:rFonts w:ascii="Times New Roman" w:eastAsia="Times New Roman" w:hAnsi="Times New Roman" w:cs="Times New Roman"/>
                <w:iCs/>
                <w:sz w:val="24"/>
                <w:szCs w:val="24"/>
                <w:lang w:eastAsia="ru-RU"/>
              </w:rPr>
              <w:t>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C545A7">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r w:rsidR="00C545A7">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t>»  января 2017 года</w:t>
            </w:r>
            <w:r w:rsidRPr="00D93D3D">
              <w:rPr>
                <w:rFonts w:ascii="Times New Roman" w:eastAsia="Times New Roman" w:hAnsi="Times New Roman" w:cs="Times New Roman"/>
                <w:iCs/>
                <w:sz w:val="24"/>
                <w:szCs w:val="24"/>
                <w:lang w:eastAsia="ru-RU"/>
              </w:rPr>
              <w:t xml:space="preserve"> </w:t>
            </w:r>
            <w:r w:rsidRPr="00D93D3D">
              <w:rPr>
                <w:rFonts w:ascii="Times New Roman" w:eastAsia="Times New Roman" w:hAnsi="Times New Roman" w:cs="Times New Roman"/>
                <w:sz w:val="24"/>
                <w:szCs w:val="24"/>
                <w:lang w:eastAsia="ru-RU"/>
              </w:rPr>
              <w:t>18:00 часов (время московское)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r w:rsidR="00C545A7">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t>» января 2017 года</w:t>
            </w:r>
            <w:r w:rsidRPr="00D93D3D">
              <w:rPr>
                <w:rFonts w:ascii="Times New Roman" w:eastAsia="Times New Roman" w:hAnsi="Times New Roman" w:cs="Times New Roman"/>
                <w:iCs/>
                <w:sz w:val="24"/>
                <w:szCs w:val="24"/>
                <w:lang w:eastAsia="ru-RU"/>
              </w:rPr>
              <w:t xml:space="preserve"> </w:t>
            </w:r>
            <w:r w:rsidRPr="00D93D3D">
              <w:rPr>
                <w:rFonts w:ascii="Times New Roman" w:eastAsia="Times New Roman" w:hAnsi="Times New Roman" w:cs="Times New Roman"/>
                <w:sz w:val="24"/>
                <w:szCs w:val="24"/>
                <w:lang w:eastAsia="ru-RU"/>
              </w:rPr>
              <w:t xml:space="preserve">18:00 часов  (время московское) </w:t>
            </w:r>
          </w:p>
          <w:p w:rsidR="00D93D3D" w:rsidRPr="00D93D3D" w:rsidRDefault="00D93D3D" w:rsidP="00D93D3D">
            <w:pPr>
              <w:spacing w:after="0" w:line="240" w:lineRule="auto"/>
              <w:rPr>
                <w:rFonts w:ascii="Times New Roman" w:eastAsia="Times New Roman" w:hAnsi="Times New Roman" w:cs="Times New Roman"/>
                <w:sz w:val="24"/>
                <w:szCs w:val="24"/>
                <w:highlight w:val="lightGray"/>
                <w:lang w:eastAsia="ru-RU"/>
              </w:rPr>
            </w:pPr>
            <w:r w:rsidRPr="00D93D3D">
              <w:rPr>
                <w:rFonts w:ascii="Times New Roman" w:eastAsia="Times New Roman" w:hAnsi="Times New Roman" w:cs="Times New Roman"/>
                <w:sz w:val="24"/>
                <w:szCs w:val="24"/>
                <w:lang w:eastAsia="ru-RU"/>
              </w:rPr>
              <w:t>Место открытия доступа к поданным Заявкам – ЭТП.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3" w:name="_Ref37810724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«02» февраля 2017 года в 14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«02» февраля 2017 года в 16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«09» февраля 2017 года </w:t>
            </w:r>
          </w:p>
          <w:p w:rsidR="00D93D3D" w:rsidRPr="00D93D3D" w:rsidRDefault="00D93D3D" w:rsidP="00D93D3D">
            <w:pPr>
              <w:spacing w:after="0" w:line="240" w:lineRule="auto"/>
              <w:jc w:val="both"/>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w:t>
            </w:r>
            <w:r w:rsidRPr="00D93D3D">
              <w:rPr>
                <w:rFonts w:ascii="Times New Roman" w:eastAsia="Times New Roman" w:hAnsi="Times New Roman" w:cs="Times New Roman"/>
                <w:bCs/>
                <w:sz w:val="24"/>
                <w:szCs w:val="24"/>
                <w:lang w:eastAsia="ru-RU"/>
              </w:rPr>
              <w:t xml:space="preserve"> 450000, Республика Башкортостан, г. Уфа, ул. Ленина, д. 32/1</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14" w:name="форма9"/>
            <w:r w:rsidRPr="00D93D3D">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4"/>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«1</w:t>
            </w:r>
            <w:r w:rsidR="00C545A7">
              <w:rPr>
                <w:rFonts w:ascii="Times New Roman" w:eastAsia="Times New Roman" w:hAnsi="Times New Roman" w:cs="Times New Roman"/>
                <w:b/>
                <w:sz w:val="24"/>
                <w:szCs w:val="24"/>
                <w:lang w:eastAsia="ru-RU"/>
              </w:rPr>
              <w:t>1</w:t>
            </w:r>
            <w:r w:rsidRPr="00D93D3D">
              <w:rPr>
                <w:rFonts w:ascii="Times New Roman" w:eastAsia="Times New Roman" w:hAnsi="Times New Roman" w:cs="Times New Roman"/>
                <w:b/>
                <w:sz w:val="24"/>
                <w:szCs w:val="24"/>
                <w:lang w:eastAsia="ru-RU"/>
              </w:rPr>
              <w:t>» января 2017 года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b/>
                <w:sz w:val="24"/>
                <w:szCs w:val="24"/>
                <w:lang w:eastAsia="ru-RU"/>
              </w:rPr>
              <w:t xml:space="preserve">Дата окончания срока предоставления Претендентам разъяснений положений Документации о закупке:                                     </w:t>
            </w:r>
            <w:r w:rsidR="00C545A7">
              <w:rPr>
                <w:rFonts w:ascii="Times New Roman" w:eastAsia="Times New Roman" w:hAnsi="Times New Roman" w:cs="Times New Roman"/>
                <w:b/>
                <w:sz w:val="24"/>
                <w:szCs w:val="24"/>
                <w:lang w:eastAsia="ru-RU"/>
              </w:rPr>
              <w:t>«26</w:t>
            </w:r>
            <w:r w:rsidRPr="00D93D3D">
              <w:rPr>
                <w:rFonts w:ascii="Times New Roman" w:eastAsia="Times New Roman" w:hAnsi="Times New Roman" w:cs="Times New Roman"/>
                <w:b/>
                <w:sz w:val="24"/>
                <w:szCs w:val="24"/>
                <w:lang w:eastAsia="ru-RU"/>
              </w:rPr>
              <w:t xml:space="preserve">» января 2017 года </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D93D3D">
                <w:rPr>
                  <w:rFonts w:ascii="Times New Roman" w:eastAsia="Times New Roman" w:hAnsi="Times New Roman" w:cs="Times New Roman"/>
                  <w:color w:val="0000FF"/>
                  <w:sz w:val="24"/>
                  <w:szCs w:val="24"/>
                  <w:u w:val="single"/>
                  <w:lang w:eastAsia="ru-RU"/>
                </w:rPr>
                <w:t>форме 4</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Разъяснения размещаются Заказчиком в ЕИС, на ЭТП, а также официальном сайте ПАО «Башинформсвязь» не позднее чем в течение 3 (трёх) дней со дня предоставления указанных разъяснений.</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7711FC"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D93D3D" w:rsidRPr="007711FC" w:rsidRDefault="007711FC" w:rsidP="007711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лотов</w:t>
            </w:r>
          </w:p>
          <w:p w:rsidR="007711FC" w:rsidRPr="00D93D3D" w:rsidRDefault="007711FC"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(один) лот</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866909">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(один) победитель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78105180"/>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договора </w:t>
            </w:r>
            <w:r w:rsidRPr="00D93D3D">
              <w:rPr>
                <w:rFonts w:ascii="Times New Roman" w:eastAsia="Calibri" w:hAnsi="Times New Roman" w:cs="Times New Roman"/>
                <w:color w:val="000000"/>
                <w:sz w:val="24"/>
                <w:szCs w:val="24"/>
              </w:rPr>
              <w:t>по техническому обслуживанию контрольно-кассовой техники.</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D93D3D" w:rsidRPr="00D93D3D" w:rsidRDefault="00D93D3D" w:rsidP="00D93D3D">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D93D3D">
              <w:rPr>
                <w:rFonts w:ascii="Times New Roman" w:eastAsia="Calibri" w:hAnsi="Times New Roman" w:cs="Times New Roman"/>
                <w:iCs/>
                <w:color w:val="000000"/>
                <w:sz w:val="24"/>
                <w:szCs w:val="24"/>
              </w:rPr>
              <w:t xml:space="preserve">пределены </w:t>
            </w:r>
            <w:r w:rsidRPr="00D93D3D">
              <w:rPr>
                <w:rFonts w:ascii="Times New Roman" w:eastAsia="Calibri" w:hAnsi="Times New Roman" w:cs="Times New Roman"/>
                <w:color w:val="000000"/>
                <w:sz w:val="24"/>
                <w:szCs w:val="24"/>
              </w:rPr>
              <w:t>условиями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iCs/>
                <w:color w:val="000000"/>
                <w:sz w:val="24"/>
                <w:szCs w:val="24"/>
              </w:rPr>
              <w:t xml:space="preserve">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color w:val="000000"/>
                <w:sz w:val="24"/>
                <w:szCs w:val="24"/>
              </w:rPr>
              <w:t>) Документации о закупке.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866909">
            <w:pPr>
              <w:rPr>
                <w:rFonts w:ascii="Times New Roman" w:eastAsia="Times New Roman" w:hAnsi="Times New Roman" w:cs="Times New Roman"/>
                <w:sz w:val="24"/>
                <w:szCs w:val="24"/>
                <w:lang w:eastAsia="ru-RU"/>
              </w:rPr>
            </w:pPr>
            <w:bookmarkStart w:id="16" w:name="_Ref378853453"/>
            <w:r>
              <w:rPr>
                <w:rFonts w:ascii="Times New Roman" w:eastAsia="Times New Roman" w:hAnsi="Times New Roman" w:cs="Times New Roman"/>
                <w:sz w:val="24"/>
                <w:szCs w:val="24"/>
                <w:lang w:eastAsia="ru-RU"/>
              </w:rPr>
              <w:t>13</w:t>
            </w:r>
          </w:p>
          <w:p w:rsidR="00D93D3D" w:rsidRPr="00866909" w:rsidRDefault="00D93D3D" w:rsidP="00866909">
            <w:pPr>
              <w:rPr>
                <w:rFonts w:ascii="Times New Roman" w:eastAsia="Times New Roman" w:hAnsi="Times New Roman" w:cs="Times New Roman"/>
                <w:sz w:val="24"/>
                <w:szCs w:val="24"/>
                <w:lang w:eastAsia="ru-RU"/>
              </w:rPr>
            </w:pPr>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93D3D">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D93D3D">
                <w:rPr>
                  <w:rFonts w:ascii="Times New Roman" w:eastAsia="Times New Roman" w:hAnsi="Times New Roman" w:cs="Times New Roman"/>
                  <w:color w:val="0000FF"/>
                  <w:sz w:val="24"/>
                  <w:szCs w:val="24"/>
                  <w:u w:val="single"/>
                  <w:lang w:eastAsia="ru-RU"/>
                </w:rPr>
                <w:t xml:space="preserve"> «Проект договора»</w:t>
              </w:r>
            </w:hyperlink>
            <w:r w:rsidRPr="00D93D3D">
              <w:rPr>
                <w:rFonts w:ascii="Times New Roman" w:eastAsia="Times New Roman" w:hAnsi="Times New Roman" w:cs="Times New Roman"/>
                <w:sz w:val="24"/>
                <w:szCs w:val="24"/>
                <w:lang w:eastAsia="ru-RU"/>
              </w:rPr>
              <w:t xml:space="preserve">  и в </w:t>
            </w:r>
            <w:r w:rsidRPr="00D93D3D">
              <w:rPr>
                <w:rFonts w:ascii="Times New Roman" w:eastAsia="Times New Roman" w:hAnsi="Times New Roman" w:cs="Times New Roman"/>
                <w:iCs/>
                <w:sz w:val="24"/>
                <w:szCs w:val="24"/>
                <w:lang w:eastAsia="ru-RU"/>
              </w:rPr>
              <w:t xml:space="preserve">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настоящей Документации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68315592"/>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Начальная (максимальная) стоимость по договору составляет:</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D93D3D">
              <w:rPr>
                <w:rFonts w:ascii="Times New Roman" w:eastAsia="Calibri" w:hAnsi="Times New Roman" w:cs="Times New Roman"/>
                <w:iCs/>
                <w:sz w:val="24"/>
                <w:szCs w:val="24"/>
              </w:rPr>
              <w:t xml:space="preserve">1 002 825,00 (Один миллион две тысячи восемьсот двадцать пять) рублей 00 копеек, с учетом НДС, в том числе НДС (18%) 152 973,31  рубля.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iCs/>
                <w:sz w:val="24"/>
                <w:szCs w:val="24"/>
                <w:lang w:eastAsia="ru-RU"/>
              </w:rPr>
              <w:t>849 851,69 (Восемьсот сорок девять тысяч восемьсот пятьдесят один) рубль 69 копеек, без учета НДС.</w:t>
            </w: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iCs/>
                <w:sz w:val="24"/>
                <w:szCs w:val="24"/>
                <w:lang w:eastAsia="ru-RU"/>
              </w:rPr>
              <w:t xml:space="preserve">Цена за единицу измерения, предложенная претендентом на участие в запросе предложений, не должна превышать начальную (максимальную) стоимость за единицу измерения, указанную в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настоящей Документации.</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
                <w:iCs/>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85330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19" w:name="форма15"/>
            <w:bookmarkEnd w:id="18"/>
            <w:r w:rsidRPr="00D93D3D">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19"/>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93D3D" w:rsidRPr="00D93D3D" w:rsidTr="00D93D3D">
              <w:tc>
                <w:tcPr>
                  <w:tcW w:w="3572"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Чем должно быть подтверждено в составе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346"/>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p>
              </w:tc>
              <w:tc>
                <w:tcPr>
                  <w:tcW w:w="3993" w:type="dxa"/>
                  <w:shd w:val="clear" w:color="auto" w:fill="auto"/>
                </w:tcPr>
                <w:p w:rsidR="00D93D3D" w:rsidRPr="00D93D3D" w:rsidRDefault="00D93D3D" w:rsidP="00D93D3D">
                  <w:pPr>
                    <w:autoSpaceDE w:val="0"/>
                    <w:autoSpaceDN w:val="0"/>
                    <w:adjustRightInd w:val="0"/>
                    <w:spacing w:after="0" w:line="240" w:lineRule="auto"/>
                    <w:ind w:firstLine="540"/>
                    <w:jc w:val="both"/>
                    <w:rPr>
                      <w:rFonts w:ascii="Times New Roman" w:hAnsi="Times New Roman" w:cs="Times New Roman"/>
                      <w:sz w:val="24"/>
                      <w:szCs w:val="24"/>
                    </w:rPr>
                  </w:pPr>
                  <w:r w:rsidRPr="00D93D3D">
                    <w:rPr>
                      <w:rFonts w:ascii="Times New Roman" w:hAnsi="Times New Roman" w:cs="Times New Roman"/>
                      <w:sz w:val="24"/>
                      <w:szCs w:val="24"/>
                    </w:rPr>
                    <w:t>Требования не установлены</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D93D3D">
                      <w:rPr>
                        <w:rFonts w:ascii="Times New Roman" w:eastAsia="Times New Roman" w:hAnsi="Times New Roman" w:cs="Arial"/>
                        <w:color w:val="0000FF"/>
                        <w:sz w:val="24"/>
                        <w:szCs w:val="24"/>
                        <w:u w:val="single"/>
                        <w:lang w:eastAsia="ru-RU"/>
                      </w:rPr>
                      <w:t>пунктом 2</w:t>
                    </w:r>
                  </w:hyperlink>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w:t>
                  </w:r>
                </w:p>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p>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28" w:history="1">
                    <w:r w:rsidRPr="00D93D3D">
                      <w:rPr>
                        <w:rFonts w:ascii="Times New Roman" w:eastAsia="Times New Roman" w:hAnsi="Times New Roman" w:cs="Arial"/>
                        <w:color w:val="000000"/>
                        <w:sz w:val="24"/>
                        <w:szCs w:val="24"/>
                        <w:lang w:eastAsia="ru-RU"/>
                      </w:rPr>
                      <w:t>законом</w:t>
                    </w:r>
                  </w:hyperlink>
                  <w:r w:rsidRPr="00D93D3D">
                    <w:rPr>
                      <w:rFonts w:ascii="Times New Roman" w:eastAsia="Times New Roman" w:hAnsi="Times New Roman" w:cs="Arial"/>
                      <w:color w:val="000000"/>
                      <w:sz w:val="24"/>
                      <w:szCs w:val="24"/>
                      <w:lang w:eastAsia="ru-RU"/>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D93D3D">
                      <w:rPr>
                        <w:rFonts w:ascii="Times New Roman" w:eastAsia="Times New Roman" w:hAnsi="Times New Roman" w:cs="Times New Roman"/>
                        <w:color w:val="0000FF"/>
                        <w:sz w:val="24"/>
                        <w:szCs w:val="24"/>
                        <w:u w:val="single"/>
                        <w:lang w:eastAsia="ru-RU"/>
                      </w:rPr>
                      <w:t>Форма 6</w:t>
                    </w:r>
                  </w:hyperlink>
                  <w:r w:rsidRPr="00D93D3D">
                    <w:rPr>
                      <w:rFonts w:ascii="Times New Roman" w:eastAsia="Times New Roman" w:hAnsi="Times New Roman" w:cs="Arial"/>
                      <w:color w:val="000000"/>
                      <w:sz w:val="24"/>
                      <w:szCs w:val="24"/>
                      <w:lang w:eastAsia="ru-RU"/>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9" w:history="1">
                    <w:r w:rsidRPr="00D93D3D">
                      <w:rPr>
                        <w:rFonts w:ascii="Times New Roman" w:eastAsia="Times New Roman" w:hAnsi="Times New Roman" w:cs="Arial"/>
                        <w:color w:val="000000"/>
                        <w:sz w:val="24"/>
                        <w:szCs w:val="24"/>
                        <w:lang w:eastAsia="ru-RU"/>
                      </w:rPr>
                      <w:t>частью 3 статьи 4</w:t>
                    </w:r>
                  </w:hyperlink>
                  <w:r w:rsidRPr="00D93D3D">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Предоставляется в обязательном порядке всеми Претендентами в составе заявки на участие в закупке.</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 xml:space="preserve">7. Отсутствие сведений об Участнике закупки </w:t>
                  </w:r>
                  <w:r w:rsidRPr="00D93D3D">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b/>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93D3D" w:rsidRPr="00D93D3D" w:rsidTr="00D93D3D">
              <w:tc>
                <w:tcPr>
                  <w:tcW w:w="3675" w:type="dxa"/>
                  <w:shd w:val="clear" w:color="auto" w:fill="auto"/>
                </w:tcPr>
                <w:p w:rsidR="00D93D3D" w:rsidRPr="00D93D3D" w:rsidRDefault="00D93D3D" w:rsidP="00D93D3D">
                  <w:pPr>
                    <w:spacing w:after="0" w:line="240" w:lineRule="auto"/>
                    <w:jc w:val="both"/>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93D3D" w:rsidRPr="00D93D3D" w:rsidRDefault="00D93D3D" w:rsidP="00D93D3D">
                  <w:pPr>
                    <w:spacing w:after="0" w:line="240" w:lineRule="auto"/>
                    <w:jc w:val="both"/>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Чем должно быть подтверждено в составе Заявки</w:t>
                  </w:r>
                </w:p>
              </w:tc>
            </w:tr>
            <w:tr w:rsidR="00D93D3D" w:rsidRPr="00D93D3D" w:rsidTr="00D93D3D">
              <w:tc>
                <w:tcPr>
                  <w:tcW w:w="3675" w:type="dxa"/>
                  <w:shd w:val="clear" w:color="auto" w:fill="auto"/>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Не установлены</w:t>
                  </w:r>
                </w:p>
              </w:tc>
              <w:tc>
                <w:tcPr>
                  <w:tcW w:w="3676" w:type="dxa"/>
                  <w:shd w:val="clear" w:color="auto" w:fill="auto"/>
                </w:tcPr>
                <w:p w:rsidR="00D93D3D" w:rsidRPr="00D93D3D" w:rsidRDefault="00D93D3D" w:rsidP="00D93D3D">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p>
              </w:tc>
            </w:tr>
          </w:tbl>
          <w:p w:rsidR="00D93D3D" w:rsidRPr="00D93D3D" w:rsidRDefault="00D93D3D" w:rsidP="00D93D3D">
            <w:pPr>
              <w:spacing w:after="0" w:line="240" w:lineRule="auto"/>
              <w:ind w:firstLine="567"/>
              <w:jc w:val="both"/>
              <w:rPr>
                <w:rFonts w:ascii="Times New Roman" w:eastAsia="Times New Roman" w:hAnsi="Times New Roman" w:cs="Arial"/>
                <w:color w:val="000000"/>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93D3D">
              <w:rPr>
                <w:rFonts w:ascii="Times New Roman" w:eastAsia="Times New Roman" w:hAnsi="Times New Roman" w:cs="Arial"/>
                <w:color w:val="000000"/>
                <w:sz w:val="24"/>
                <w:szCs w:val="24"/>
                <w:lang w:eastAsia="ru-RU"/>
              </w:rPr>
              <w:fldChar w:fldCharType="begin"/>
            </w:r>
            <w:r w:rsidRPr="00D93D3D">
              <w:rPr>
                <w:rFonts w:ascii="Times New Roman" w:eastAsia="Times New Roman" w:hAnsi="Times New Roman" w:cs="Arial"/>
                <w:color w:val="000000"/>
                <w:sz w:val="24"/>
                <w:szCs w:val="24"/>
                <w:lang w:eastAsia="ru-RU"/>
              </w:rPr>
              <w:instrText xml:space="preserve"> REF _Ref378853304 \r \h </w:instrText>
            </w:r>
            <w:r w:rsidRPr="00D93D3D">
              <w:rPr>
                <w:rFonts w:ascii="Times New Roman" w:eastAsia="Times New Roman" w:hAnsi="Times New Roman" w:cs="Arial"/>
                <w:color w:val="000000"/>
                <w:sz w:val="24"/>
                <w:szCs w:val="24"/>
                <w:lang w:eastAsia="ru-RU"/>
              </w:rPr>
            </w:r>
            <w:r w:rsidRPr="00D93D3D">
              <w:rPr>
                <w:rFonts w:ascii="Times New Roman" w:eastAsia="Times New Roman" w:hAnsi="Times New Roman" w:cs="Arial"/>
                <w:color w:val="000000"/>
                <w:sz w:val="24"/>
                <w:szCs w:val="24"/>
                <w:lang w:eastAsia="ru-RU"/>
              </w:rPr>
              <w:fldChar w:fldCharType="separate"/>
            </w:r>
            <w:r w:rsidR="00A5531B">
              <w:rPr>
                <w:rFonts w:ascii="Times New Roman" w:eastAsia="Times New Roman" w:hAnsi="Times New Roman" w:cs="Arial"/>
                <w:color w:val="000000"/>
                <w:sz w:val="24"/>
                <w:szCs w:val="24"/>
                <w:lang w:eastAsia="ru-RU"/>
              </w:rPr>
              <w:t>14</w:t>
            </w:r>
            <w:r w:rsidRPr="00D93D3D">
              <w:rPr>
                <w:rFonts w:ascii="Times New Roman" w:eastAsia="Times New Roman" w:hAnsi="Times New Roman" w:cs="Arial"/>
                <w:color w:val="000000"/>
                <w:sz w:val="24"/>
                <w:szCs w:val="24"/>
                <w:lang w:eastAsia="ru-RU"/>
              </w:rPr>
              <w:fldChar w:fldCharType="end"/>
            </w:r>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7810912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D93D3D">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D93D3D" w:rsidRPr="00D93D3D" w:rsidTr="00D93D3D">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Calibri"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Что конкретно оценивается (показатели)</w:t>
                  </w:r>
                </w:p>
                <w:p w:rsidR="00D93D3D" w:rsidRPr="00D93D3D" w:rsidRDefault="00D93D3D" w:rsidP="00D93D3D">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D93D3D"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3D3D" w:rsidRPr="00D93D3D" w:rsidRDefault="00D93D3D" w:rsidP="00D93D3D">
                  <w:pPr>
                    <w:spacing w:after="0" w:line="240" w:lineRule="auto"/>
                    <w:contextualSpacing/>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sz w:val="24"/>
                      <w:szCs w:val="24"/>
                      <w:lang w:eastAsia="ru-RU"/>
                    </w:rPr>
                    <w:t>1. Цена договора (лота)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D93D3D" w:rsidRPr="00D93D3D" w:rsidRDefault="00D93D3D" w:rsidP="00D93D3D">
                  <w:pPr>
                    <w:spacing w:after="0" w:line="240" w:lineRule="auto"/>
                    <w:contextualSpacing/>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97%</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D93D3D" w:rsidRPr="00D93D3D" w:rsidRDefault="00D93D3D" w:rsidP="00D93D3D">
                  <w:pPr>
                    <w:tabs>
                      <w:tab w:val="left" w:pos="4003"/>
                      <w:tab w:val="left" w:pos="4038"/>
                    </w:tabs>
                    <w:spacing w:after="0" w:line="240" w:lineRule="auto"/>
                    <w:contextualSpacing/>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sz w:val="24"/>
                      <w:szCs w:val="24"/>
                      <w:lang w:eastAsia="ru-RU"/>
                    </w:rPr>
                    <w:t>Оценивается предложение цены договора, указанное участником закупки в его заявке на участие в закупке</w:t>
                  </w:r>
                </w:p>
              </w:tc>
            </w:tr>
            <w:tr w:rsidR="00D93D3D"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3D3D" w:rsidRPr="00D93D3D" w:rsidRDefault="00D93D3D" w:rsidP="00D93D3D">
                  <w:pPr>
                    <w:spacing w:after="0" w:line="240" w:lineRule="auto"/>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2.Опыт исполнения договоров на оказание услуг, аналогичных предмету закупки не менее 3 лет</w:t>
                  </w:r>
                </w:p>
                <w:p w:rsidR="00D93D3D" w:rsidRPr="00D93D3D" w:rsidRDefault="00D93D3D" w:rsidP="00D93D3D">
                  <w:pPr>
                    <w:spacing w:after="0" w:line="240" w:lineRule="auto"/>
                    <w:contextualSpacing/>
                    <w:rPr>
                      <w:rFonts w:ascii="Times New Roman" w:eastAsia="Times New Roman"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D93D3D" w:rsidRPr="00D93D3D" w:rsidRDefault="00D93D3D" w:rsidP="00D93D3D">
                  <w:pPr>
                    <w:spacing w:after="200" w:line="276"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Оценивается опыт исполнения договоров на оказание услуг, аналогичных предмету закупки. </w:t>
                  </w:r>
                </w:p>
                <w:p w:rsidR="00D93D3D" w:rsidRPr="00D93D3D" w:rsidRDefault="00D93D3D" w:rsidP="00D93D3D">
                  <w:pPr>
                    <w:spacing w:after="0" w:line="240" w:lineRule="auto"/>
                    <w:jc w:val="both"/>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Подтверждается: копиями договоров и копиями актов приемки выполненных работ, а также Перечнем договоров, составленным по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 xml:space="preserve">форме </w:t>
                    </w:r>
                  </w:hyperlink>
                  <w:r w:rsidRPr="00D93D3D">
                    <w:rPr>
                      <w:rFonts w:ascii="Times New Roman" w:eastAsia="Times New Roman" w:hAnsi="Times New Roman" w:cs="Times New Roman"/>
                      <w:color w:val="0000FF"/>
                      <w:sz w:val="24"/>
                      <w:szCs w:val="24"/>
                      <w:u w:val="single"/>
                      <w:lang w:eastAsia="ru-RU"/>
                    </w:rPr>
                    <w:t xml:space="preserve">3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w:t>
                    </w:r>
                  </w:hyperlink>
                  <w:r w:rsidRPr="00D93D3D">
                    <w:rPr>
                      <w:rFonts w:ascii="Times New Roman" w:eastAsia="Times New Roman" w:hAnsi="Times New Roman" w:cs="Times New Roman"/>
                      <w:sz w:val="24"/>
                      <w:szCs w:val="24"/>
                      <w:u w:val="single"/>
                      <w:lang w:eastAsia="ru-RU"/>
                    </w:rPr>
                    <w:t>,</w:t>
                  </w:r>
                  <w:r w:rsidRPr="00D93D3D">
                    <w:rPr>
                      <w:rFonts w:ascii="Times New Roman" w:eastAsia="Times New Roman" w:hAnsi="Times New Roman" w:cs="Times New Roman"/>
                      <w:sz w:val="24"/>
                      <w:szCs w:val="24"/>
                      <w:lang w:eastAsia="ru-RU"/>
                    </w:rPr>
                    <w:t xml:space="preserve"> с обязательным приложением копий актов приемки выполненных работ за последние 3 года, предшествующие дате размещения извещения о проведении закупки</w:t>
                  </w:r>
                </w:p>
              </w:tc>
            </w:tr>
          </w:tbl>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оценки и сопоставления Заявок:</w:t>
            </w:r>
          </w:p>
          <w:p w:rsidR="00D93D3D" w:rsidRPr="00D93D3D" w:rsidRDefault="00D93D3D" w:rsidP="00D93D3D">
            <w:pPr>
              <w:keepNext/>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3.1. Рейтинг, присуждаемый заявке по критерию «Цена договора (лота)», определяется по формуле:</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position w:val="-24"/>
                <w:sz w:val="24"/>
                <w:szCs w:val="24"/>
                <w:lang w:eastAsia="ru-RU"/>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3.5pt" o:ole="" fillcolor="window">
                  <v:imagedata r:id="rId30" o:title=""/>
                </v:shape>
                <o:OLEObject Type="Embed" ProgID="Equation.3" ShapeID="_x0000_i1025" DrawAspect="Content" ObjectID="_1545640817" r:id="rId31"/>
              </w:object>
            </w:r>
            <w:r w:rsidRPr="00D93D3D">
              <w:rPr>
                <w:rFonts w:ascii="Times New Roman" w:eastAsia="Times New Roman" w:hAnsi="Times New Roman" w:cs="Times New Roman"/>
                <w:sz w:val="24"/>
                <w:szCs w:val="24"/>
                <w:lang w:eastAsia="ru-RU"/>
              </w:rPr>
              <w:t>,</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где:</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Ra</w:t>
            </w:r>
            <w:r w:rsidRPr="00D93D3D">
              <w:rPr>
                <w:rFonts w:ascii="Times New Roman" w:eastAsia="Times New Roman" w:hAnsi="Times New Roman" w:cs="Times New Roman"/>
                <w:sz w:val="24"/>
                <w:szCs w:val="24"/>
                <w:vertAlign w:val="subscript"/>
                <w:lang w:eastAsia="ru-RU"/>
              </w:rPr>
              <w:t xml:space="preserve">i </w:t>
            </w:r>
            <w:r w:rsidRPr="00D93D3D">
              <w:rPr>
                <w:rFonts w:ascii="Times New Roman" w:eastAsia="Times New Roman" w:hAnsi="Times New Roman" w:cs="Times New Roman"/>
                <w:sz w:val="24"/>
                <w:szCs w:val="24"/>
                <w:lang w:eastAsia="ru-RU"/>
              </w:rPr>
              <w:t>- рейтинг, присуждаемый i-й заявке по указанному критерию;</w:t>
            </w:r>
          </w:p>
          <w:p w:rsidR="00D93D3D" w:rsidRPr="00D93D3D" w:rsidRDefault="00D93D3D" w:rsidP="00D93D3D">
            <w:pPr>
              <w:autoSpaceDE w:val="0"/>
              <w:autoSpaceDN w:val="0"/>
              <w:adjustRightInd w:val="0"/>
              <w:spacing w:after="0" w:line="240" w:lineRule="auto"/>
              <w:ind w:right="-125" w:firstLine="600"/>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min</w:t>
            </w:r>
            <w:r w:rsidRPr="00D93D3D">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i</w:t>
            </w:r>
            <w:r w:rsidRPr="00D93D3D">
              <w:rPr>
                <w:rFonts w:ascii="Times New Roman" w:eastAsia="Times New Roman" w:hAnsi="Times New Roman" w:cs="Times New Roman"/>
                <w:sz w:val="24"/>
                <w:szCs w:val="24"/>
                <w:lang w:eastAsia="ru-RU"/>
              </w:rPr>
              <w:t xml:space="preserve"> -  предложение  i-го участника </w:t>
            </w:r>
            <w:r w:rsidRPr="00D93D3D">
              <w:rPr>
                <w:rFonts w:ascii="Times New Roman" w:eastAsia="Times New Roman" w:hAnsi="Times New Roman" w:cs="Courier New"/>
                <w:sz w:val="24"/>
                <w:szCs w:val="24"/>
                <w:lang w:eastAsia="ru-RU"/>
              </w:rPr>
              <w:t>запроса предложений</w:t>
            </w:r>
            <w:r w:rsidRPr="00D93D3D">
              <w:rPr>
                <w:rFonts w:ascii="Times New Roman" w:eastAsia="Times New Roman" w:hAnsi="Times New Roman" w:cs="Courier New"/>
                <w:b/>
                <w:sz w:val="20"/>
                <w:szCs w:val="24"/>
                <w:lang w:eastAsia="ru-RU"/>
              </w:rPr>
              <w:t xml:space="preserve"> </w:t>
            </w:r>
            <w:r w:rsidRPr="00D93D3D">
              <w:rPr>
                <w:rFonts w:ascii="Times New Roman" w:eastAsia="Times New Roman" w:hAnsi="Times New Roman" w:cs="Times New Roman"/>
                <w:sz w:val="24"/>
                <w:szCs w:val="24"/>
                <w:lang w:eastAsia="ru-RU"/>
              </w:rPr>
              <w:t>по цене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критерию «Цена договора (лота)», умножается на соответствующую указанному критерию значимость.</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3.2. Рейтинг, присуждаемый заявке по критерию </w:t>
            </w:r>
            <w:r w:rsidRPr="00D93D3D">
              <w:rPr>
                <w:rFonts w:ascii="Times New Roman" w:eastAsia="Times New Roman" w:hAnsi="Times New Roman" w:cs="Times New Roman"/>
                <w:b/>
                <w:sz w:val="24"/>
                <w:szCs w:val="24"/>
                <w:lang w:eastAsia="ru-RU"/>
              </w:rPr>
              <w:t>«</w:t>
            </w:r>
            <w:r w:rsidRPr="00D93D3D">
              <w:rPr>
                <w:rFonts w:ascii="Times New Roman" w:eastAsia="Times New Roman" w:hAnsi="Times New Roman" w:cs="Times New Roman"/>
                <w:sz w:val="24"/>
                <w:szCs w:val="24"/>
                <w:lang w:eastAsia="ru-RU"/>
              </w:rPr>
              <w:t>Опыт исполнения договоров на оказание услуг, аналогичных предмету закупки не менее 3 лет</w:t>
            </w:r>
            <w:r w:rsidRPr="00D93D3D">
              <w:rPr>
                <w:rFonts w:ascii="Times New Roman" w:eastAsia="Times New Roman" w:hAnsi="Times New Roman" w:cs="Times New Roman"/>
                <w:b/>
                <w:sz w:val="24"/>
                <w:szCs w:val="24"/>
                <w:lang w:eastAsia="ru-RU"/>
              </w:rPr>
              <w:t>»</w:t>
            </w:r>
            <w:r w:rsidRPr="00D93D3D">
              <w:rPr>
                <w:rFonts w:ascii="Times New Roman" w:eastAsia="Times New Roman" w:hAnsi="Times New Roman" w:cs="Times New Roman"/>
                <w:sz w:val="24"/>
                <w:szCs w:val="24"/>
                <w:lang w:eastAsia="ru-RU"/>
              </w:rPr>
              <w:t>, определяется следующим образом: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Наличие у претендента опыта</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исполнения договоров аналогичных предмету закупки не менее 3 лет</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 xml:space="preserve">– 100 баллов,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отсутствие у претендента опыта</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исполнения договоров, аналогичных предмету закупки или наличие  опыта</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 xml:space="preserve">исполнения договоров, аналогичных предмету закупки менее 3 лет  </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 xml:space="preserve"> 0 баллов.</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Наличие опыта у участника закупки подтверждается</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 xml:space="preserve">Перечнем договоров, составленным по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 xml:space="preserve">форме </w:t>
              </w:r>
            </w:hyperlink>
            <w:r w:rsidRPr="00D93D3D">
              <w:rPr>
                <w:rFonts w:ascii="Times New Roman" w:eastAsia="Times New Roman" w:hAnsi="Times New Roman" w:cs="Times New Roman"/>
                <w:color w:val="0000FF"/>
                <w:sz w:val="24"/>
                <w:szCs w:val="24"/>
                <w:u w:val="single"/>
                <w:lang w:eastAsia="ru-RU"/>
              </w:rPr>
              <w:t xml:space="preserve">3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w:t>
              </w:r>
            </w:hyperlink>
            <w:r w:rsidRPr="00D93D3D">
              <w:rPr>
                <w:rFonts w:ascii="Times New Roman" w:eastAsia="Times New Roman" w:hAnsi="Times New Roman" w:cs="Times New Roman"/>
                <w:sz w:val="24"/>
                <w:szCs w:val="24"/>
                <w:u w:val="single"/>
                <w:lang w:eastAsia="ru-RU"/>
              </w:rPr>
              <w:t>,</w:t>
            </w:r>
            <w:r w:rsidRPr="00D93D3D">
              <w:rPr>
                <w:rFonts w:ascii="Times New Roman" w:eastAsia="Times New Roman" w:hAnsi="Times New Roman" w:cs="Times New Roman"/>
                <w:sz w:val="24"/>
                <w:szCs w:val="24"/>
                <w:lang w:eastAsia="ru-RU"/>
              </w:rPr>
              <w:t xml:space="preserve"> с обязательным приложением копий договоров и актов приемки выполненных работ.</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данному критерию, умножается на соответствующую указанному критерию значимость.</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D93D3D" w:rsidRPr="00D93D3D" w:rsidTr="00D93D3D">
        <w:trPr>
          <w:trHeight w:val="1607"/>
        </w:trPr>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1" w:name="_Ref368314453"/>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 xml:space="preserve">Не требуется </w:t>
            </w:r>
          </w:p>
          <w:p w:rsidR="00D93D3D" w:rsidRPr="00D93D3D" w:rsidRDefault="00D93D3D" w:rsidP="00D93D3D">
            <w:pPr>
              <w:spacing w:after="0" w:line="240" w:lineRule="auto"/>
              <w:jc w:val="both"/>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ind w:left="317"/>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2" w:name="_Ref377141801"/>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3" w:name="форма19"/>
            <w:bookmarkEnd w:id="22"/>
            <w:r w:rsidRPr="00D93D3D">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3"/>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Не требуется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tcPr>
          <w:p w:rsidR="00866909" w:rsidRPr="00866909"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Русский</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24" w:name="_Ref37885353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bookmarkEnd w:id="24"/>
        <w:tc>
          <w:tcPr>
            <w:tcW w:w="2268" w:type="dxa"/>
            <w:tcBorders>
              <w:top w:val="single" w:sz="4" w:space="0" w:color="auto"/>
              <w:left w:val="single" w:sz="4" w:space="0" w:color="auto"/>
              <w:bottom w:val="single" w:sz="4" w:space="0" w:color="auto"/>
              <w:right w:val="single" w:sz="4" w:space="0" w:color="auto"/>
            </w:tcBorders>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Валюта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Российский рубль</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23"/>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«Башинформсвязь» не позднее, чем в течение 3 (трёх) дней со дня принятия решения о внесении изменений.</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5" w:name="_2.3._Требования_к"/>
      <w:bookmarkStart w:id="26" w:name="_2.2._Требования_к"/>
      <w:bookmarkStart w:id="27" w:name="_Toc438142136"/>
      <w:bookmarkEnd w:id="25"/>
      <w:bookmarkEnd w:id="26"/>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2</w:t>
      </w:r>
      <w:r w:rsidRPr="00D93D3D">
        <w:rPr>
          <w:rFonts w:ascii="Times New Roman" w:eastAsia="MS Mincho" w:hAnsi="Times New Roman" w:cs="Times New Roman"/>
          <w:b/>
          <w:bCs/>
          <w:i/>
          <w:iCs/>
          <w:color w:val="17365D"/>
          <w:sz w:val="26"/>
          <w:szCs w:val="24"/>
          <w:lang w:val="x-none" w:eastAsia="x-none"/>
        </w:rPr>
        <w:t xml:space="preserve">. Требования к </w:t>
      </w:r>
      <w:r w:rsidRPr="00D93D3D">
        <w:rPr>
          <w:rFonts w:ascii="Times New Roman" w:eastAsia="MS Mincho" w:hAnsi="Times New Roman" w:cs="Times New Roman"/>
          <w:b/>
          <w:bCs/>
          <w:i/>
          <w:iCs/>
          <w:color w:val="17365D"/>
          <w:sz w:val="26"/>
          <w:szCs w:val="24"/>
          <w:lang w:eastAsia="x-none"/>
        </w:rPr>
        <w:t>З</w:t>
      </w:r>
      <w:r w:rsidRPr="00D93D3D">
        <w:rPr>
          <w:rFonts w:ascii="Times New Roman" w:eastAsia="MS Mincho" w:hAnsi="Times New Roman" w:cs="Times New Roman"/>
          <w:b/>
          <w:bCs/>
          <w:i/>
          <w:iCs/>
          <w:color w:val="17365D"/>
          <w:sz w:val="26"/>
          <w:szCs w:val="24"/>
          <w:lang w:val="x-none" w:eastAsia="x-none"/>
        </w:rPr>
        <w:t>аявке на участие в закупке</w:t>
      </w:r>
      <w:bookmarkEnd w:id="27"/>
    </w:p>
    <w:p w:rsidR="00D93D3D" w:rsidRPr="00D93D3D" w:rsidRDefault="00D93D3D" w:rsidP="00D93D3D">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93D3D" w:rsidRPr="00D93D3D" w:rsidTr="00D93D3D">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28" w:name="_Ref36831481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9" w:name="форма26"/>
            <w:bookmarkEnd w:id="28"/>
            <w:r w:rsidRPr="00D93D3D">
              <w:rPr>
                <w:rFonts w:ascii="Times New Roman" w:eastAsia="Times New Roman" w:hAnsi="Times New Roman" w:cs="Times New Roman"/>
                <w:sz w:val="24"/>
                <w:szCs w:val="24"/>
                <w:lang w:eastAsia="ru-RU"/>
              </w:rPr>
              <w:t>Документы, включаемые Претендентом на участие в закупке</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состав Заявки (требования к содержанию Заявки</w:t>
            </w:r>
            <w:bookmarkEnd w:id="29"/>
            <w:r w:rsidRPr="00D93D3D">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30" w:name="_Toc313349949"/>
            <w:bookmarkStart w:id="31" w:name="_Toc313350145"/>
            <w:bookmarkStart w:id="32" w:name="_Ref166246797"/>
            <w:r w:rsidRPr="00D93D3D">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D93D3D">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color w:val="FF0000"/>
                <w:sz w:val="24"/>
                <w:szCs w:val="24"/>
                <w:vertAlign w:val="superscript"/>
                <w:lang w:eastAsia="ru-RU"/>
              </w:rPr>
              <w:footnoteReference w:id="1"/>
            </w:r>
          </w:p>
          <w:p w:rsidR="00D93D3D" w:rsidRPr="00D93D3D" w:rsidRDefault="00D93D3D" w:rsidP="00D93D3D">
            <w:pPr>
              <w:spacing w:before="120" w:after="0" w:line="240" w:lineRule="auto"/>
              <w:ind w:firstLine="486"/>
              <w:jc w:val="both"/>
              <w:rPr>
                <w:rFonts w:ascii="Times New Roman" w:eastAsia="Times New Roman" w:hAnsi="Times New Roman" w:cs="Times New Roman"/>
                <w:sz w:val="24"/>
                <w:szCs w:val="24"/>
                <w:lang w:eastAsia="ru-RU"/>
              </w:rPr>
            </w:pPr>
            <w:bookmarkStart w:id="33" w:name="_Toc313349952"/>
            <w:bookmarkStart w:id="34" w:name="_Toc313350148"/>
            <w:bookmarkStart w:id="35" w:name="_Ref320180868"/>
            <w:bookmarkEnd w:id="30"/>
            <w:bookmarkEnd w:id="31"/>
            <w:r w:rsidRPr="00D93D3D">
              <w:rPr>
                <w:rFonts w:ascii="Times New Roman" w:eastAsia="Times New Roman" w:hAnsi="Times New Roman" w:cs="Times New Roman"/>
                <w:sz w:val="24"/>
                <w:szCs w:val="24"/>
                <w:lang w:eastAsia="ru-RU"/>
              </w:rPr>
              <w:t>Заявка на участие в закупке (</w:t>
            </w:r>
            <w:hyperlink w:anchor="_Форма_1_ЗАЯВКА" w:history="1">
              <w:r w:rsidRPr="00D93D3D">
                <w:rPr>
                  <w:rFonts w:ascii="Times New Roman" w:eastAsia="Times New Roman" w:hAnsi="Times New Roman" w:cs="Times New Roman"/>
                  <w:color w:val="0000FF"/>
                  <w:sz w:val="24"/>
                  <w:szCs w:val="24"/>
                  <w:u w:val="single"/>
                  <w:lang w:eastAsia="ru-RU"/>
                </w:rPr>
                <w:t>форма 1</w:t>
              </w:r>
            </w:hyperlink>
            <w:r w:rsidRPr="00D93D3D">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3"/>
            <w:bookmarkEnd w:id="34"/>
            <w:bookmarkEnd w:id="35"/>
          </w:p>
          <w:bookmarkEnd w:id="32"/>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36" w:name="_Toc313349953"/>
            <w:bookmarkStart w:id="37" w:name="_Toc313350149"/>
            <w:r w:rsidRPr="00D93D3D">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93D3D">
                <w:rPr>
                  <w:rFonts w:ascii="Times New Roman" w:eastAsia="Times New Roman" w:hAnsi="Times New Roman" w:cs="Times New Roman"/>
                  <w:color w:val="0000FF"/>
                  <w:sz w:val="24"/>
                  <w:szCs w:val="24"/>
                  <w:u w:val="single"/>
                  <w:lang w:eastAsia="ru-RU"/>
                </w:rPr>
                <w:t>формой 2</w:t>
              </w:r>
            </w:hyperlink>
            <w:r w:rsidRPr="00D93D3D">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u w:val="single"/>
                <w:lang w:eastAsia="ru-RU"/>
              </w:rPr>
              <w:t>указанной</w:t>
            </w:r>
            <w:r w:rsidRPr="00D93D3D">
              <w:rPr>
                <w:rFonts w:ascii="Times New Roman" w:eastAsia="Times New Roman" w:hAnsi="Times New Roman" w:cs="Times New Roman"/>
                <w:sz w:val="24"/>
                <w:szCs w:val="24"/>
                <w:lang w:eastAsia="ru-RU"/>
              </w:rPr>
              <w:t xml:space="preserve"> в части III «ФОРМЫ ДЛЯ ЗАПОЛНЕНИЯ ПРЕТЕНДЕНТАМИ» настоящей Документации;</w:t>
            </w:r>
            <w:bookmarkEnd w:id="36"/>
            <w:bookmarkEnd w:id="37"/>
          </w:p>
          <w:p w:rsidR="00D93D3D" w:rsidRPr="00D93D3D" w:rsidRDefault="00D93D3D" w:rsidP="00D93D3D">
            <w:pPr>
              <w:spacing w:after="0" w:line="240" w:lineRule="auto"/>
              <w:ind w:firstLine="382"/>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93D3D" w:rsidRPr="00D93D3D" w:rsidRDefault="00D93D3D" w:rsidP="00D93D3D">
            <w:pPr>
              <w:spacing w:after="0" w:line="240" w:lineRule="auto"/>
              <w:ind w:firstLine="387"/>
              <w:jc w:val="both"/>
              <w:rPr>
                <w:rFonts w:ascii="Times New Roman" w:eastAsia="Times New Roman" w:hAnsi="Times New Roman" w:cs="Times New Roman"/>
                <w:color w:val="FF0000"/>
                <w:sz w:val="24"/>
                <w:szCs w:val="24"/>
                <w:lang w:eastAsia="ru-RU"/>
              </w:rPr>
            </w:pPr>
            <w:r w:rsidRPr="00D93D3D">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38" w:name="_Ref453681279"/>
            <w:r w:rsidRPr="00D93D3D">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38"/>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39" w:name="_Ref314562138"/>
            <w:r w:rsidRPr="00D93D3D">
              <w:rPr>
                <w:rFonts w:ascii="Times New Roman" w:eastAsia="Times New Roman" w:hAnsi="Times New Roman" w:cs="Times New Roman"/>
                <w:sz w:val="24"/>
                <w:szCs w:val="24"/>
                <w:lang w:eastAsia="ru-RU"/>
              </w:rPr>
              <w:t xml:space="preserve">3) </w:t>
            </w:r>
            <w:bookmarkEnd w:id="39"/>
            <w:r w:rsidRPr="00D93D3D">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 </w:t>
            </w:r>
            <w:r w:rsidRPr="00D93D3D">
              <w:rPr>
                <w:rFonts w:ascii="Times New Roman" w:eastAsia="Times New Roman" w:hAnsi="Times New Roman" w:cs="Times New Roman"/>
                <w:b/>
                <w:iCs/>
                <w:sz w:val="24"/>
                <w:szCs w:val="24"/>
                <w:lang w:eastAsia="ru-RU"/>
              </w:rPr>
              <w:t xml:space="preserve">с </w:t>
            </w:r>
            <w:r w:rsidRPr="00D93D3D">
              <w:rPr>
                <w:rFonts w:ascii="Times New Roman" w:eastAsia="Times New Roman" w:hAnsi="Times New Roman" w:cs="Times New Roman"/>
                <w:sz w:val="24"/>
                <w:szCs w:val="24"/>
                <w:lang w:eastAsia="ru-RU"/>
              </w:rPr>
              <w:t>обязательным включением форм</w:t>
            </w:r>
            <w:r w:rsidRPr="00D93D3D">
              <w:rPr>
                <w:rFonts w:ascii="Times New Roman" w:eastAsia="Times New Roman" w:hAnsi="Times New Roman" w:cs="Times New Roman"/>
                <w:b/>
                <w:iCs/>
                <w:sz w:val="24"/>
                <w:szCs w:val="24"/>
                <w:u w:val="single"/>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копии разрешительных документов указанных в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0" w:name="_Ref313307290"/>
            <w:r w:rsidRPr="00D93D3D">
              <w:rPr>
                <w:rFonts w:ascii="Times New Roman" w:eastAsia="Times New Roman" w:hAnsi="Times New Roman" w:cs="Times New Roman"/>
                <w:sz w:val="24"/>
                <w:szCs w:val="24"/>
                <w:lang w:eastAsia="ru-RU"/>
              </w:rPr>
              <w:t>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w:t>
            </w:r>
            <w:r w:rsidR="00C545A7">
              <w:rPr>
                <w:rFonts w:ascii="Times New Roman" w:eastAsia="Times New Roman" w:hAnsi="Times New Roman" w:cs="Times New Roman"/>
                <w:sz w:val="24"/>
                <w:szCs w:val="24"/>
                <w:lang w:eastAsia="ru-RU"/>
              </w:rPr>
              <w:t xml:space="preserve"> цены договора</w:t>
            </w:r>
            <w:r w:rsidRPr="00D93D3D">
              <w:rPr>
                <w:rFonts w:ascii="Times New Roman" w:eastAsia="Times New Roman" w:hAnsi="Times New Roman" w:cs="Times New Roman"/>
                <w:sz w:val="24"/>
                <w:szCs w:val="24"/>
                <w:lang w:eastAsia="ru-RU"/>
              </w:rPr>
              <w:t xml:space="preserve">) и других условий договора (договоров)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по форме 3</w:t>
              </w:r>
            </w:hyperlink>
            <w:r w:rsidRPr="00D93D3D">
              <w:rPr>
                <w:rFonts w:ascii="Times New Roman" w:eastAsia="Times New Roman" w:hAnsi="Times New Roman" w:cs="Times New Roman"/>
                <w:sz w:val="24"/>
                <w:szCs w:val="24"/>
                <w:lang w:eastAsia="ru-RU"/>
              </w:rPr>
              <w:t xml:space="preserve"> </w:t>
            </w:r>
            <w:bookmarkStart w:id="41" w:name="_Ref314562291"/>
            <w:r w:rsidRPr="00D93D3D">
              <w:rPr>
                <w:rFonts w:ascii="Times New Roman" w:eastAsia="Times New Roman" w:hAnsi="Times New Roman" w:cs="Times New Roman"/>
                <w:sz w:val="24"/>
                <w:szCs w:val="24"/>
                <w:lang w:eastAsia="ru-RU"/>
              </w:rPr>
              <w:t xml:space="preserve">и другим формам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bookmarkEnd w:id="40"/>
            <w:bookmarkEnd w:id="41"/>
            <w:r w:rsidRPr="00D93D3D">
              <w:rPr>
                <w:rFonts w:ascii="Times New Roman" w:eastAsia="Times New Roman" w:hAnsi="Times New Roman" w:cs="Times New Roman"/>
                <w:sz w:val="24"/>
                <w:szCs w:val="24"/>
                <w:lang w:eastAsia="ru-RU"/>
              </w:rPr>
              <w:t xml:space="preserve">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_Ref378853453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0</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настоящей Документации.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2" w:name="_Ref313307321"/>
            <w:r w:rsidRPr="00D93D3D">
              <w:rPr>
                <w:rFonts w:ascii="Times New Roman" w:eastAsia="Times New Roman" w:hAnsi="Times New Roman" w:cs="Times New Roman"/>
                <w:sz w:val="24"/>
                <w:szCs w:val="24"/>
                <w:lang w:eastAsia="ru-RU"/>
              </w:rPr>
              <w:t>6)</w:t>
            </w:r>
            <w:r w:rsidRPr="00D93D3D">
              <w:rPr>
                <w:rFonts w:ascii="Times New Roman" w:eastAsia="Calibri" w:hAnsi="Times New Roman" w:cs="Times New Roman"/>
                <w:i/>
                <w:sz w:val="24"/>
                <w:szCs w:val="24"/>
              </w:rPr>
              <w:t xml:space="preserve"> </w:t>
            </w:r>
            <w:r w:rsidRPr="00D93D3D">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(при их наличии).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_Ref422763807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D93D3D">
                <w:rPr>
                  <w:rFonts w:ascii="Times New Roman" w:eastAsia="Times New Roman" w:hAnsi="Times New Roman" w:cs="Times New Roman"/>
                  <w:color w:val="0000FF"/>
                  <w:sz w:val="24"/>
                  <w:szCs w:val="24"/>
                  <w:u w:val="single"/>
                  <w:lang w:eastAsia="ru-RU"/>
                </w:rPr>
                <w:t>Форме 7</w:t>
              </w:r>
            </w:hyperlink>
            <w:r w:rsidRPr="00D93D3D">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17</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9) </w:t>
            </w:r>
            <w:bookmarkStart w:id="43" w:name="_Toc313350156"/>
            <w:bookmarkStart w:id="44" w:name="_Toc313349960"/>
            <w:bookmarkEnd w:id="42"/>
            <w:r w:rsidRPr="00D93D3D">
              <w:rPr>
                <w:rFonts w:ascii="Times New Roman" w:eastAsia="Times New Roman" w:hAnsi="Times New Roman" w:cs="Times New Roman"/>
                <w:sz w:val="24"/>
                <w:szCs w:val="24"/>
                <w:lang w:eastAsia="ru-RU"/>
              </w:rP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2"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Документацией о закупке;</w:t>
            </w:r>
          </w:p>
          <w:p w:rsidR="00D93D3D" w:rsidRPr="00D93D3D" w:rsidRDefault="00D93D3D" w:rsidP="00D93D3D">
            <w:pPr>
              <w:spacing w:after="0" w:line="240" w:lineRule="auto"/>
              <w:ind w:firstLine="488"/>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sz w:val="24"/>
                <w:szCs w:val="24"/>
                <w:lang w:eastAsia="ru-RU"/>
              </w:rPr>
              <w:t xml:space="preserve">в) </w:t>
            </w:r>
            <w:r w:rsidRPr="00D93D3D">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предложений.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17</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D93D3D">
                <w:rPr>
                  <w:rFonts w:ascii="Times New Roman" w:eastAsia="Times New Roman" w:hAnsi="Times New Roman" w:cs="Times New Roman"/>
                  <w:color w:val="0000FF"/>
                  <w:sz w:val="24"/>
                  <w:szCs w:val="24"/>
                  <w:u w:val="single"/>
                  <w:lang w:eastAsia="ru-RU"/>
                </w:rPr>
                <w:t>19</w:t>
              </w:r>
            </w:hyperlink>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3"/>
            <w:bookmarkEnd w:id="44"/>
          </w:p>
          <w:p w:rsidR="00D93D3D" w:rsidRPr="00D93D3D" w:rsidRDefault="00D93D3D" w:rsidP="00D93D3D">
            <w:pPr>
              <w:spacing w:after="0" w:line="240" w:lineRule="auto"/>
              <w:ind w:firstLine="48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8"/>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45" w:name="_Ref461531999"/>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46" w:name="форма27"/>
            <w:bookmarkEnd w:id="45"/>
            <w:r w:rsidRPr="00D93D3D">
              <w:rPr>
                <w:rFonts w:ascii="Times New Roman" w:eastAsia="Times New Roman" w:hAnsi="Times New Roman" w:cs="Times New Roman"/>
                <w:sz w:val="24"/>
                <w:szCs w:val="24"/>
                <w:lang w:eastAsia="ru-RU"/>
              </w:rPr>
              <w:t>Перечень документов, предоставляемых;</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победителем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D93D3D">
              <w:rPr>
                <w:rFonts w:ascii="Times New Roman" w:eastAsia="Times New Roman" w:hAnsi="Times New Roman" w:cs="Times New Roman"/>
                <w:sz w:val="26"/>
                <w:szCs w:val="26"/>
                <w:lang w:eastAsia="ru-RU"/>
              </w:rPr>
              <w:t xml:space="preserve"> </w:t>
            </w:r>
            <w:bookmarkEnd w:id="46"/>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47" w:name="_Ref373858908"/>
            <w:r w:rsidRPr="00D93D3D">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7"/>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48" w:name="_Ref374097459"/>
            <w:r w:rsidRPr="00D93D3D">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48"/>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49" w:name="_Ref334305142"/>
            <w:bookmarkStart w:id="50" w:name="_Ref422836591"/>
            <w:r w:rsidRPr="00D93D3D">
              <w:rPr>
                <w:rFonts w:ascii="Times New Roman" w:eastAsia="Times New Roman" w:hAnsi="Times New Roman" w:cs="Times New Roman"/>
                <w:sz w:val="24"/>
                <w:szCs w:val="24"/>
                <w:lang w:eastAsia="ru-RU"/>
              </w:rPr>
              <w:t>4. Копии учредительных документов (для юридических лиц)</w:t>
            </w:r>
            <w:bookmarkEnd w:id="49"/>
            <w:r w:rsidRPr="00D93D3D">
              <w:rPr>
                <w:rFonts w:ascii="Times New Roman" w:eastAsia="Times New Roman" w:hAnsi="Times New Roman" w:cs="Times New Roman"/>
                <w:sz w:val="24"/>
                <w:szCs w:val="24"/>
                <w:lang w:eastAsia="ru-RU"/>
              </w:rPr>
              <w:t>;</w:t>
            </w:r>
            <w:bookmarkEnd w:id="50"/>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1" w:name="_Ref373859518"/>
            <w:bookmarkStart w:id="52" w:name="_Ref374549362"/>
            <w:r w:rsidRPr="00D93D3D">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1"/>
            <w:r w:rsidRPr="00D93D3D">
              <w:rPr>
                <w:rFonts w:ascii="Times New Roman" w:eastAsia="Times New Roman" w:hAnsi="Times New Roman" w:cs="Times New Roman"/>
                <w:sz w:val="24"/>
                <w:szCs w:val="24"/>
                <w:lang w:eastAsia="ru-RU"/>
              </w:rPr>
              <w:t>;</w:t>
            </w:r>
            <w:bookmarkEnd w:id="52"/>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6. Документ, заполненный по  </w:t>
            </w:r>
            <w:hyperlink w:anchor="_Форма_5_Справка" w:history="1">
              <w:r w:rsidRPr="00D93D3D">
                <w:rPr>
                  <w:rFonts w:ascii="Times New Roman" w:eastAsia="Times New Roman" w:hAnsi="Times New Roman" w:cs="Times New Roman"/>
                  <w:color w:val="0000FF"/>
                  <w:sz w:val="24"/>
                  <w:szCs w:val="24"/>
                  <w:u w:val="single"/>
                  <w:lang w:eastAsia="ru-RU"/>
                </w:rPr>
                <w:t>Форме 5</w:t>
              </w:r>
            </w:hyperlink>
            <w:r w:rsidRPr="00D93D3D">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D93D3D" w:rsidRPr="00D93D3D" w:rsidRDefault="00D93D3D" w:rsidP="00D93D3D">
            <w:pPr>
              <w:spacing w:after="0" w:line="240" w:lineRule="auto"/>
              <w:ind w:firstLine="387"/>
              <w:jc w:val="both"/>
              <w:rPr>
                <w:rFonts w:ascii="Times New Roman" w:eastAsia="Times New Roman" w:hAnsi="Times New Roman" w:cs="Times New Roman"/>
                <w:color w:val="538135"/>
                <w:sz w:val="24"/>
                <w:szCs w:val="24"/>
                <w:lang w:eastAsia="ru-RU"/>
              </w:rPr>
            </w:pPr>
            <w:r w:rsidRPr="00D93D3D">
              <w:rPr>
                <w:rFonts w:ascii="Times New Roman" w:eastAsia="Times New Roman" w:hAnsi="Times New Roman" w:cs="Times New Roman"/>
                <w:sz w:val="24"/>
                <w:szCs w:val="24"/>
                <w:lang w:eastAsia="ru-RU"/>
              </w:rPr>
              <w:t xml:space="preserve">8. </w:t>
            </w:r>
            <w:r w:rsidRPr="00D93D3D">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color w:val="000000"/>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color w:val="000000"/>
                <w:sz w:val="24"/>
                <w:szCs w:val="24"/>
                <w:lang w:eastAsia="ru-RU"/>
              </w:rPr>
              <w:t>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3" w:name="_Ref368316022"/>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bookmarkEnd w:id="53"/>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формой 3</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 xml:space="preserve">раздела </w:t>
              </w:r>
              <w:r w:rsidRPr="00D93D3D">
                <w:rPr>
                  <w:rFonts w:ascii="Times New Roman" w:eastAsia="Times New Roman" w:hAnsi="Times New Roman" w:cs="Times New Roman"/>
                  <w:color w:val="0000FF"/>
                  <w:sz w:val="24"/>
                  <w:szCs w:val="24"/>
                  <w:u w:val="single"/>
                  <w:lang w:val="en-US" w:eastAsia="ru-RU"/>
                </w:rPr>
                <w:t>III</w:t>
              </w:r>
              <w:r w:rsidRPr="00D93D3D">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_Ref368314814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25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20</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20</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93D3D" w:rsidRPr="00D93D3D" w:rsidRDefault="00D93D3D" w:rsidP="00D93D3D">
            <w:pPr>
              <w:spacing w:after="0" w:line="240" w:lineRule="auto"/>
              <w:ind w:firstLine="382"/>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_Ref378107245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раздела </w:t>
            </w:r>
            <w:hyperlink w:anchor="_РАЗДЕЛ_II._СВЕДЕНИЯ" w:history="1">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w:t>
            </w:r>
            <w:r w:rsidRPr="00D93D3D">
              <w:rPr>
                <w:rFonts w:ascii="Times New Roman" w:eastAsia="Times New Roman" w:hAnsi="Times New Roman" w:cs="Times New Roman"/>
                <w:sz w:val="24"/>
                <w:szCs w:val="24"/>
                <w:lang w:eastAsia="ru-RU"/>
              </w:rPr>
              <w:tab/>
              <w:t xml:space="preserve">несоответствия Претендента требованиям, установленным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w:t>
            </w:r>
            <w:r w:rsidRPr="00D93D3D">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w:t>
            </w:r>
            <w:r w:rsidRPr="00D93D3D">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w:t>
            </w:r>
            <w:r w:rsidRPr="00D93D3D">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D93D3D">
                <w:rPr>
                  <w:rFonts w:ascii="Times New Roman" w:eastAsia="Times New Roman" w:hAnsi="Times New Roman" w:cs="Times New Roman"/>
                  <w:color w:val="0000FF"/>
                  <w:sz w:val="24"/>
                  <w:szCs w:val="24"/>
                  <w:u w:val="single"/>
                  <w:lang w:eastAsia="ru-RU"/>
                </w:rPr>
                <w:t>26</w:t>
              </w:r>
            </w:hyperlink>
            <w:r w:rsidRPr="00D93D3D">
              <w:rPr>
                <w:rFonts w:ascii="Times New Roman" w:eastAsia="Times New Roman" w:hAnsi="Times New Roman" w:cs="Times New Roman"/>
                <w:sz w:val="24"/>
                <w:szCs w:val="24"/>
                <w:lang w:eastAsia="ru-RU"/>
              </w:rPr>
              <w:t xml:space="preserve">, </w:t>
            </w:r>
            <w:hyperlink w:anchor="форма27" w:history="1">
              <w:r w:rsidRPr="00D93D3D">
                <w:rPr>
                  <w:rFonts w:ascii="Times New Roman" w:eastAsia="Times New Roman" w:hAnsi="Times New Roman" w:cs="Times New Roman"/>
                  <w:color w:val="0000FF"/>
                  <w:sz w:val="24"/>
                  <w:szCs w:val="24"/>
                  <w:u w:val="single"/>
                  <w:lang w:eastAsia="ru-RU"/>
                </w:rPr>
                <w:t>27</w:t>
              </w:r>
            </w:hyperlink>
            <w:r w:rsidRPr="00D93D3D">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bookmarkStart w:id="54" w:name="_2.4._Критерии_и"/>
      <w:bookmarkEnd w:id="54"/>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5" w:name="_2.3._Условия_заключения"/>
      <w:bookmarkStart w:id="56" w:name="_Toc438142137"/>
      <w:bookmarkEnd w:id="55"/>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3</w:t>
      </w:r>
      <w:r w:rsidRPr="00D93D3D">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6"/>
    </w:p>
    <w:tbl>
      <w:tblPr>
        <w:tblW w:w="18002" w:type="dxa"/>
        <w:tblInd w:w="-34" w:type="dxa"/>
        <w:tblLayout w:type="fixed"/>
        <w:tblLook w:val="0000" w:firstRow="0" w:lastRow="0" w:firstColumn="0" w:lastColumn="0" w:noHBand="0" w:noVBand="0"/>
      </w:tblPr>
      <w:tblGrid>
        <w:gridCol w:w="568"/>
        <w:gridCol w:w="2340"/>
        <w:gridCol w:w="7440"/>
        <w:gridCol w:w="7654"/>
      </w:tblGrid>
      <w:tr w:rsidR="00D93D3D" w:rsidRPr="00D93D3D" w:rsidTr="00D93D3D">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Информация</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D93D3D" w:rsidRPr="00D93D3D" w:rsidRDefault="00D93D3D" w:rsidP="00D93D3D">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7" w:name="_Ref335675605"/>
          </w:p>
          <w:bookmarkEnd w:id="57"/>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D93D3D" w:rsidRPr="00D93D3D" w:rsidRDefault="00D93D3D" w:rsidP="00D93D3D">
            <w:pPr>
              <w:spacing w:after="0" w:line="240" w:lineRule="auto"/>
              <w:ind w:firstLine="528"/>
              <w:jc w:val="both"/>
              <w:rPr>
                <w:rFonts w:ascii="Times New Roman" w:eastAsia="Times New Roman" w:hAnsi="Times New Roman" w:cs="Times New Roman"/>
                <w:i/>
                <w:color w:val="FF0000"/>
                <w:sz w:val="24"/>
                <w:szCs w:val="24"/>
                <w:lang w:eastAsia="ru-RU"/>
              </w:rPr>
            </w:pP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3"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D93D3D">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D93D3D" w:rsidRPr="00D93D3D" w:rsidTr="00D93D3D">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Определяются  в </w:t>
            </w:r>
            <w:hyperlink w:anchor="_РАЗДЕЛ_IV._Техническое" w:history="1">
              <w:r w:rsidRPr="00D93D3D">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D93D3D">
                <w:rPr>
                  <w:rFonts w:ascii="Times New Roman" w:eastAsia="Times New Roman" w:hAnsi="Times New Roman" w:cs="Times New Roman"/>
                  <w:color w:val="0000FF"/>
                  <w:sz w:val="24"/>
                  <w:szCs w:val="24"/>
                  <w:u w:val="single"/>
                  <w:lang w:eastAsia="ru-RU"/>
                </w:rPr>
                <w:t xml:space="preserve"> «Проект договора»</w:t>
              </w:r>
            </w:hyperlink>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D93D3D" w:rsidRPr="00D93D3D" w:rsidRDefault="00D93D3D" w:rsidP="00D93D3D">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93D3D" w:rsidRPr="00D93D3D" w:rsidRDefault="00D93D3D" w:rsidP="00D93D3D">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D93D3D" w:rsidRPr="00D93D3D" w:rsidRDefault="00D93D3D" w:rsidP="00D93D3D">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hyperlink r:id="rId3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товаров, работ, услуг ПАО «Башинформсвязь».</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uppressAutoHyphen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D93D3D" w:rsidRPr="00D93D3D" w:rsidRDefault="00D93D3D" w:rsidP="00D93D3D">
            <w:pPr>
              <w:numPr>
                <w:ilvl w:val="0"/>
                <w:numId w:val="5"/>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93D3D" w:rsidRPr="00D93D3D" w:rsidRDefault="00D93D3D" w:rsidP="00D93D3D">
            <w:pPr>
              <w:numPr>
                <w:ilvl w:val="0"/>
                <w:numId w:val="5"/>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D93D3D" w:rsidRPr="00D93D3D" w:rsidRDefault="00D93D3D" w:rsidP="00D93D3D">
            <w:pPr>
              <w:numPr>
                <w:ilvl w:val="0"/>
                <w:numId w:val="5"/>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93D3D" w:rsidRPr="00D93D3D" w:rsidRDefault="00D93D3D" w:rsidP="00D93D3D">
            <w:pPr>
              <w:numPr>
                <w:ilvl w:val="0"/>
                <w:numId w:val="5"/>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D93D3D" w:rsidRPr="00D93D3D" w:rsidRDefault="00D93D3D" w:rsidP="00D93D3D">
            <w:pPr>
              <w:numPr>
                <w:ilvl w:val="0"/>
                <w:numId w:val="5"/>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hyperlink r:id="rId35"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 утвержденным Советом директоров Общества (Протокол № 27 от 21 ноября 2016 г.)</w:t>
        </w:r>
      </w:hyperlink>
      <w:r w:rsidRPr="00D93D3D">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93D3D" w:rsidRPr="00D93D3D" w:rsidRDefault="00D93D3D" w:rsidP="00D93D3D">
      <w:pPr>
        <w:keepNext/>
        <w:tabs>
          <w:tab w:val="left" w:pos="6424"/>
        </w:tabs>
        <w:spacing w:after="120" w:line="240" w:lineRule="auto"/>
        <w:ind w:left="788" w:hanging="357"/>
        <w:jc w:val="both"/>
        <w:outlineLvl w:val="0"/>
        <w:rPr>
          <w:rFonts w:ascii="Cambria" w:eastAsia="Times New Roman" w:hAnsi="Cambria" w:cs="Times New Roman"/>
          <w:b/>
          <w:bCs/>
          <w:color w:val="365F91"/>
          <w:sz w:val="28"/>
          <w:szCs w:val="28"/>
          <w:lang w:eastAsia="ru-RU"/>
        </w:rPr>
      </w:pPr>
      <w:bookmarkStart w:id="58" w:name="_РАЗДЕЛ_III._ФОРМЫ"/>
      <w:bookmarkEnd w:id="58"/>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keepNext/>
        <w:tabs>
          <w:tab w:val="left" w:pos="6424"/>
        </w:tabs>
        <w:spacing w:after="120" w:line="240" w:lineRule="auto"/>
        <w:ind w:left="788" w:hanging="357"/>
        <w:jc w:val="center"/>
        <w:outlineLvl w:val="0"/>
        <w:rPr>
          <w:rFonts w:ascii="Cambria" w:eastAsia="Times New Roman" w:hAnsi="Cambria" w:cs="Times New Roman"/>
          <w:b/>
          <w:bCs/>
          <w:color w:val="365F91"/>
          <w:sz w:val="28"/>
          <w:szCs w:val="28"/>
          <w:lang w:eastAsia="ru-RU"/>
        </w:rPr>
      </w:pPr>
    </w:p>
    <w:p w:rsidR="00D93D3D" w:rsidRPr="00D93D3D" w:rsidRDefault="00D93D3D" w:rsidP="00D93D3D">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r w:rsidRPr="00D93D3D">
        <w:rPr>
          <w:rFonts w:ascii="Cambria" w:eastAsia="Times New Roman" w:hAnsi="Cambria" w:cs="Times New Roman"/>
          <w:b/>
          <w:bCs/>
          <w:color w:val="365F91"/>
          <w:sz w:val="28"/>
          <w:szCs w:val="28"/>
          <w:lang w:eastAsia="ru-RU"/>
        </w:rPr>
        <w:br w:type="page"/>
      </w:r>
      <w:bookmarkStart w:id="59" w:name="_Toc438142138"/>
      <w:bookmarkStart w:id="60" w:name="форма1"/>
      <w:bookmarkStart w:id="61" w:name="_Toc98251753"/>
      <w:r w:rsidRPr="00D93D3D">
        <w:rPr>
          <w:rFonts w:ascii="Times New Roman" w:eastAsia="MS Mincho" w:hAnsi="Times New Roman" w:cs="Times New Roman"/>
          <w:b/>
          <w:bCs/>
          <w:color w:val="17365D"/>
          <w:kern w:val="32"/>
          <w:sz w:val="28"/>
          <w:szCs w:val="24"/>
          <w:lang w:val="x-none" w:eastAsia="x-none"/>
        </w:rPr>
        <w:t>РАЗДЕЛ III. ФОРМЫ ДЛЯ ЗАПОЛНЕНИЯ ПРЕТЕНДЕНТАМИ ЗАКУПКИ</w:t>
      </w:r>
      <w:bookmarkEnd w:id="59"/>
      <w:r w:rsidRPr="00D93D3D">
        <w:rPr>
          <w:rFonts w:ascii="Cambria" w:eastAsia="MS Mincho" w:hAnsi="Cambria" w:cs="Times New Roman"/>
          <w:b/>
          <w:bCs/>
          <w:color w:val="365F91"/>
          <w:kern w:val="32"/>
          <w:sz w:val="28"/>
          <w:szCs w:val="28"/>
          <w:lang w:val="x-none" w:eastAsia="x-none"/>
        </w:rPr>
        <w:t xml:space="preserve"> </w:t>
      </w:r>
      <w:bookmarkEnd w:id="60"/>
    </w:p>
    <w:p w:rsidR="00D93D3D" w:rsidRPr="00D93D3D" w:rsidRDefault="00D93D3D" w:rsidP="00D93D3D">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2" w:name="_Форма_1_ЗАЯВКА"/>
      <w:bookmarkStart w:id="63" w:name="_Toc438142139"/>
      <w:bookmarkEnd w:id="62"/>
      <w:r w:rsidRPr="00D93D3D">
        <w:rPr>
          <w:rFonts w:ascii="Times New Roman" w:eastAsia="MS Mincho" w:hAnsi="Times New Roman" w:cs="Times New Roman"/>
          <w:b/>
          <w:bCs/>
          <w:color w:val="548DD4"/>
          <w:kern w:val="32"/>
          <w:sz w:val="28"/>
          <w:szCs w:val="24"/>
          <w:lang w:val="x-none" w:eastAsia="x-none"/>
        </w:rPr>
        <w:t xml:space="preserve">Форма 1 </w:t>
      </w:r>
      <w:r w:rsidRPr="00D93D3D">
        <w:rPr>
          <w:rFonts w:ascii="Times New Roman" w:eastAsia="MS Mincho" w:hAnsi="Times New Roman" w:cs="Times New Roman"/>
          <w:b/>
          <w:bCs/>
          <w:color w:val="548DD4"/>
          <w:kern w:val="32"/>
          <w:sz w:val="28"/>
          <w:szCs w:val="24"/>
          <w:lang w:eastAsia="x-none"/>
        </w:rPr>
        <w:t>З</w:t>
      </w:r>
      <w:r w:rsidRPr="00D93D3D">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63"/>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Фирменный бланк Претендента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«___» __________ 20___ года  №______</w:t>
      </w: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bookmarkStart w:id="64" w:name="_Письмо_о_подаче"/>
      <w:bookmarkStart w:id="65" w:name="_Заявка_о_подаче"/>
      <w:bookmarkStart w:id="66" w:name="_Toc255987071"/>
      <w:bookmarkStart w:id="67" w:name="_Toc263441572"/>
      <w:bookmarkStart w:id="68" w:name="_Toc269472558"/>
      <w:bookmarkStart w:id="69" w:name="_Toc305665989"/>
      <w:bookmarkEnd w:id="64"/>
      <w:bookmarkEnd w:id="65"/>
      <w:r w:rsidRPr="00D93D3D">
        <w:rPr>
          <w:rFonts w:ascii="Times New Roman" w:eastAsia="Times New Roman" w:hAnsi="Times New Roman" w:cs="Times New Roman"/>
          <w:sz w:val="24"/>
          <w:szCs w:val="24"/>
          <w:lang w:eastAsia="ru-RU"/>
        </w:rPr>
        <w:t xml:space="preserve">ЗАЯВКА НА УЧАСТИЕ В ОТКРЫТОМ </w:t>
      </w:r>
      <w:bookmarkEnd w:id="66"/>
      <w:bookmarkEnd w:id="67"/>
      <w:bookmarkEnd w:id="68"/>
      <w:bookmarkEnd w:id="69"/>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D93D3D" w:rsidRPr="00D93D3D" w:rsidRDefault="00D93D3D" w:rsidP="00D93D3D">
      <w:pPr>
        <w:spacing w:after="0" w:line="240" w:lineRule="auto"/>
        <w:ind w:left="851"/>
        <w:jc w:val="both"/>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sz w:val="24"/>
          <w:szCs w:val="24"/>
          <w:lang w:eastAsia="ru-RU"/>
        </w:rPr>
        <w:t xml:space="preserve">_____________________________________________________________________________,                           </w:t>
      </w:r>
      <w:r w:rsidRPr="00D93D3D">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sz w:val="20"/>
          <w:szCs w:val="20"/>
          <w:lang w:eastAsia="ru-RU"/>
        </w:rPr>
        <w:t xml:space="preserve">                                                  (</w:t>
      </w:r>
      <w:r w:rsidRPr="00D93D3D">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предлагает заключить договор_______________________________________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i/>
          <w:sz w:val="20"/>
          <w:szCs w:val="20"/>
          <w:lang w:eastAsia="ru-RU"/>
        </w:rPr>
        <w:t>(предмет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Форма 3</w:t>
        </w:r>
      </w:hyperlink>
      <w:r w:rsidRPr="00D93D3D">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0" w:name="_Hlt440565644"/>
      <w:bookmarkEnd w:id="70"/>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27 настоящей Документации и п. 10.11 </w:t>
      </w:r>
      <w:hyperlink r:id="rId36"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против _________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7"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D93D3D">
        <w:rPr>
          <w:rFonts w:ascii="Times New Roman" w:eastAsia="Times New Roman" w:hAnsi="Times New Roman" w:cs="Times New Roman"/>
          <w:i/>
          <w:lang w:eastAsia="ru-RU"/>
        </w:rPr>
        <w:t>указать наименование закупки</w:t>
      </w:r>
      <w:r w:rsidRPr="00D93D3D">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сведения о 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об 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 наличии/отсутствии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sz w:val="24"/>
          <w:szCs w:val="24"/>
          <w:lang w:eastAsia="ru-RU"/>
        </w:rPr>
        <w:t xml:space="preserve">связей, носящих характер аффилированности, с руководством ПАО «Башинформсвязь», </w:t>
      </w:r>
      <w:r w:rsidRPr="00D93D3D">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i/>
          <w:sz w:val="24"/>
          <w:szCs w:val="24"/>
          <w:lang w:eastAsia="ru-RU"/>
        </w:rPr>
        <w:instrText xml:space="preserve"> REF _Ref368314814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A5531B">
        <w:rPr>
          <w:rFonts w:ascii="Times New Roman" w:eastAsia="Times New Roman" w:hAnsi="Times New Roman" w:cs="Times New Roman"/>
          <w:i/>
          <w:sz w:val="24"/>
          <w:szCs w:val="24"/>
          <w:lang w:eastAsia="ru-RU"/>
        </w:rPr>
        <w:t>25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D93D3D">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D93D3D" w:rsidRPr="00D93D3D" w:rsidRDefault="00D93D3D" w:rsidP="00D93D3D">
      <w:pPr>
        <w:spacing w:after="0" w:line="240" w:lineRule="auto"/>
        <w:ind w:firstLine="567"/>
        <w:jc w:val="both"/>
        <w:rPr>
          <w:rFonts w:ascii="Times New Roman" w:eastAsia="Times New Roman" w:hAnsi="Times New Roman" w:cs="Times New Roman"/>
          <w:bCs/>
          <w:i/>
          <w:sz w:val="24"/>
          <w:szCs w:val="24"/>
          <w:lang w:eastAsia="ru-RU"/>
        </w:rPr>
      </w:pPr>
      <w:r w:rsidRPr="00D93D3D">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D93D3D">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D93D3D">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D93D3D">
        <w:rPr>
          <w:rFonts w:ascii="Times New Roman" w:eastAsia="Times New Roman" w:hAnsi="Times New Roman" w:cs="Times New Roman"/>
          <w:bCs/>
          <w:sz w:val="24"/>
          <w:szCs w:val="24"/>
          <w:lang w:eastAsia="ru-RU"/>
        </w:rPr>
        <w:t>проектом Договора</w:t>
      </w:r>
      <w:r w:rsidRPr="00D93D3D">
        <w:rPr>
          <w:rFonts w:ascii="Times New Roman" w:eastAsia="Times New Roman" w:hAnsi="Times New Roman" w:cs="Times New Roman"/>
          <w:sz w:val="24"/>
          <w:szCs w:val="24"/>
          <w:lang w:eastAsia="ru-RU"/>
        </w:rPr>
        <w:t xml:space="preserve"> и условиями нашей Заявки.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93D3D" w:rsidRPr="00D93D3D" w:rsidRDefault="00D93D3D" w:rsidP="00D93D3D">
      <w:pPr>
        <w:spacing w:after="0" w:line="240" w:lineRule="auto"/>
        <w:ind w:firstLine="56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D93D3D" w:rsidRPr="00D93D3D" w:rsidTr="00D93D3D">
        <w:trPr>
          <w:tblHeader/>
        </w:trPr>
        <w:tc>
          <w:tcPr>
            <w:tcW w:w="567"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п/п</w:t>
            </w:r>
          </w:p>
        </w:tc>
        <w:tc>
          <w:tcPr>
            <w:tcW w:w="7513" w:type="dxa"/>
            <w:vAlign w:val="center"/>
          </w:tcPr>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документа</w:t>
            </w:r>
          </w:p>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[указываются документы, перечисленные в пунктах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_Ref378853304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A5531B">
              <w:rPr>
                <w:rFonts w:ascii="Times New Roman" w:eastAsia="Times New Roman" w:hAnsi="Times New Roman" w:cs="Times New Roman"/>
                <w:lang w:eastAsia="ru-RU"/>
              </w:rPr>
              <w:t>14</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_Ref368314814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A5531B">
              <w:rPr>
                <w:rFonts w:ascii="Times New Roman" w:eastAsia="Times New Roman" w:hAnsi="Times New Roman" w:cs="Times New Roman"/>
                <w:lang w:eastAsia="ru-RU"/>
              </w:rPr>
              <w:t>25</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_Ref368316022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A5531B">
              <w:rPr>
                <w:rFonts w:ascii="Times New Roman" w:eastAsia="Times New Roman" w:hAnsi="Times New Roman" w:cs="Times New Roman"/>
                <w:lang w:eastAsia="ru-RU"/>
              </w:rPr>
              <w:t>27</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части </w:t>
            </w:r>
            <w:hyperlink w:anchor="_РАЗДЕЛ_II._СВЕДЕНИЯ" w:history="1">
              <w:r w:rsidRPr="00D93D3D">
                <w:rPr>
                  <w:rFonts w:ascii="Times New Roman" w:eastAsia="Times New Roman" w:hAnsi="Times New Roman" w:cs="Times New Roman"/>
                  <w:color w:val="0000FF"/>
                  <w:u w:val="single"/>
                  <w:lang w:eastAsia="ru-RU"/>
                </w:rPr>
                <w:t>раздела II «Информационная карта»</w:t>
              </w:r>
            </w:hyperlink>
            <w:r w:rsidRPr="00D93D3D">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страницы</w:t>
            </w:r>
          </w:p>
        </w:tc>
        <w:tc>
          <w:tcPr>
            <w:tcW w:w="1108"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Число</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w:t>
            </w: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bl>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D93D3D">
        <w:rPr>
          <w:rFonts w:ascii="Times New Roman" w:eastAsia="Times New Roman" w:hAnsi="Times New Roman" w:cs="Times New Roman"/>
          <w:color w:val="808080"/>
          <w:lang w:eastAsia="ru-RU"/>
        </w:rPr>
        <w:t>ИНСТРУКЦИИ ПО ЗАПОЛНЕНИЮ:</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1" w:name="_Форма_2"/>
      <w:bookmarkEnd w:id="71"/>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1"/>
    <w:p w:rsidR="00D93D3D" w:rsidRPr="00D93D3D" w:rsidRDefault="00D93D3D" w:rsidP="00D93D3D">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D93D3D">
        <w:rPr>
          <w:rFonts w:ascii="Cambria" w:eastAsia="Times New Roman" w:hAnsi="Cambria" w:cs="Times New Roman"/>
          <w:b/>
          <w:bCs/>
          <w:color w:val="365F91"/>
          <w:sz w:val="28"/>
          <w:szCs w:val="28"/>
          <w:lang w:eastAsia="ru-RU"/>
        </w:rPr>
        <w:br w:type="page"/>
      </w:r>
      <w:bookmarkStart w:id="72" w:name="_Ref55335821"/>
      <w:bookmarkStart w:id="73" w:name="_Ref55336345"/>
      <w:bookmarkStart w:id="74" w:name="_Toc57314674"/>
      <w:bookmarkStart w:id="75" w:name="_Toc69728988"/>
      <w:bookmarkStart w:id="76" w:name="_Toc98251754"/>
      <w:bookmarkEnd w:id="72"/>
      <w:bookmarkEnd w:id="73"/>
      <w:bookmarkEnd w:id="74"/>
      <w:bookmarkEnd w:id="75"/>
      <w:bookmarkEnd w:id="76"/>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77" w:name="_Форма_2_АНКЕТА"/>
      <w:bookmarkStart w:id="78" w:name="_Toc438142140"/>
      <w:bookmarkEnd w:id="77"/>
      <w:r w:rsidRPr="00D93D3D">
        <w:rPr>
          <w:rFonts w:ascii="Times New Roman" w:eastAsia="MS Mincho" w:hAnsi="Times New Roman" w:cs="Times New Roman"/>
          <w:b/>
          <w:bCs/>
          <w:color w:val="548DD4"/>
          <w:kern w:val="32"/>
          <w:sz w:val="28"/>
          <w:szCs w:val="24"/>
          <w:lang w:val="x-none" w:eastAsia="x-none"/>
        </w:rPr>
        <w:t xml:space="preserve">Форма 2 АНКЕТА ПРЕТЕНДЕНТА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78"/>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________________________________________________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79" w:name="_Анкета_Претендента_на"/>
      <w:bookmarkStart w:id="80" w:name="_Анкета_Участника_процедуры"/>
      <w:bookmarkStart w:id="81" w:name="_Toc255987077"/>
      <w:bookmarkStart w:id="82" w:name="_Toc305665990"/>
      <w:bookmarkEnd w:id="79"/>
      <w:bookmarkEnd w:id="80"/>
      <w:r w:rsidRPr="00D93D3D">
        <w:rPr>
          <w:rFonts w:ascii="Times New Roman" w:eastAsia="Times New Roman" w:hAnsi="Times New Roman" w:cs="Times New Roman"/>
          <w:sz w:val="24"/>
          <w:szCs w:val="24"/>
          <w:lang w:eastAsia="ru-RU"/>
        </w:rPr>
        <w:t xml:space="preserve">АНКЕТА ПРЕТЕНДЕНТА НА УЧАСТИЕ В ОТКРЫТОМ </w:t>
      </w:r>
      <w:bookmarkEnd w:id="81"/>
      <w:bookmarkEnd w:id="82"/>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93D3D" w:rsidRPr="00D93D3D" w:rsidTr="00D93D3D">
        <w:trPr>
          <w:cantSplit/>
          <w:trHeight w:val="240"/>
          <w:tblHeader/>
        </w:trPr>
        <w:tc>
          <w:tcPr>
            <w:tcW w:w="306"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tc>
        <w:tc>
          <w:tcPr>
            <w:tcW w:w="3000"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D93D3D" w:rsidRPr="00D93D3D" w:rsidTr="00D93D3D">
        <w:trPr>
          <w:cantSplit/>
          <w:trHeight w:val="471"/>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физического лица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Виды деятельности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ИНН, дата постановки на учет в налоговом органе,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Численность персонала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Сведения об отнесении Претендента к </w:t>
            </w:r>
            <w:r w:rsidRPr="00D93D3D">
              <w:rPr>
                <w:rFonts w:ascii="Times New Roman" w:eastAsia="Times New Roman" w:hAnsi="Times New Roman" w:cs="Arial"/>
                <w:color w:val="000000"/>
                <w:sz w:val="24"/>
                <w:szCs w:val="24"/>
                <w:lang w:eastAsia="ru-RU"/>
              </w:rPr>
              <w:t>Субъектам МСП.</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83" w:name="_Toc98251773"/>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bookmarkEnd w:id="83"/>
      <w:r w:rsidRPr="00D93D3D">
        <w:rPr>
          <w:rFonts w:ascii="Times New Roman" w:eastAsia="Times New Roman" w:hAnsi="Times New Roman" w:cs="Times New Roman"/>
          <w:color w:val="808080"/>
          <w:sz w:val="24"/>
          <w:szCs w:val="24"/>
          <w:lang w:eastAsia="ru-RU"/>
        </w:rPr>
        <w:t>:</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D93D3D" w:rsidDel="00782B65">
        <w:rPr>
          <w:rFonts w:ascii="Times New Roman" w:eastAsia="Times New Roman" w:hAnsi="Times New Roman" w:cs="Times New Roman"/>
          <w:color w:val="808080"/>
          <w:sz w:val="24"/>
          <w:szCs w:val="24"/>
          <w:lang w:eastAsia="ru-RU"/>
        </w:rPr>
        <w:t xml:space="preserve"> </w:t>
      </w:r>
      <w:r w:rsidRPr="00D93D3D">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headerReference w:type="default" r:id="rId38"/>
          <w:headerReference w:type="first" r:id="rId39"/>
          <w:pgSz w:w="11907" w:h="16839" w:code="9"/>
          <w:pgMar w:top="851" w:right="567" w:bottom="567" w:left="1134" w:header="720" w:footer="720" w:gutter="0"/>
          <w:pgNumType w:start="1"/>
          <w:cols w:space="708"/>
          <w:noEndnote/>
          <w:titlePg/>
          <w:docGrid w:linePitch="326"/>
        </w:sectPr>
      </w:pPr>
      <w:bookmarkStart w:id="84" w:name="_Форма_3_ТЕХНИКО-КОММЕРЧЕСКОЕ"/>
      <w:bookmarkStart w:id="85" w:name="_Toc438142141"/>
      <w:bookmarkEnd w:id="84"/>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85"/>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на участие в Открытом запросе предложений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6" w:name="_Техническое_предложение_(Форма"/>
      <w:bookmarkStart w:id="87" w:name="_Toc235439567"/>
      <w:bookmarkStart w:id="88" w:name="_Toc305665991"/>
      <w:bookmarkEnd w:id="86"/>
      <w:r w:rsidRPr="00D93D3D">
        <w:rPr>
          <w:rFonts w:ascii="Times New Roman" w:eastAsia="Times New Roman" w:hAnsi="Times New Roman" w:cs="Times New Roman"/>
          <w:sz w:val="24"/>
          <w:szCs w:val="24"/>
          <w:lang w:eastAsia="ru-RU"/>
        </w:rPr>
        <w:t>ТЕХНИКО-КОММЕРЧЕСКОЕ ПРЕДЛОЖЕНИЕ</w:t>
      </w:r>
      <w:bookmarkEnd w:id="87"/>
      <w:bookmarkEnd w:id="88"/>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Суть технико-коммерческого предложения:</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tbl>
      <w:tblPr>
        <w:tblW w:w="15583" w:type="dxa"/>
        <w:tblLook w:val="04A0" w:firstRow="1" w:lastRow="0" w:firstColumn="1" w:lastColumn="0" w:noHBand="0" w:noVBand="1"/>
      </w:tblPr>
      <w:tblGrid>
        <w:gridCol w:w="557"/>
        <w:gridCol w:w="1287"/>
        <w:gridCol w:w="6793"/>
        <w:gridCol w:w="567"/>
        <w:gridCol w:w="851"/>
        <w:gridCol w:w="1417"/>
        <w:gridCol w:w="1418"/>
        <w:gridCol w:w="1417"/>
        <w:gridCol w:w="1276"/>
      </w:tblGrid>
      <w:tr w:rsidR="00D93D3D" w:rsidRPr="00D93D3D" w:rsidTr="00D93D3D">
        <w:trPr>
          <w:trHeight w:val="85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8"/>
                <w:szCs w:val="18"/>
                <w:lang w:eastAsia="ru-RU"/>
              </w:rPr>
            </w:pPr>
            <w:r w:rsidRPr="00D93D3D">
              <w:rPr>
                <w:rFonts w:ascii="Times New Roman" w:eastAsia="Times New Roman" w:hAnsi="Times New Roman" w:cs="Times New Roman"/>
                <w:b/>
                <w:bCs/>
                <w:color w:val="000000"/>
                <w:sz w:val="18"/>
                <w:szCs w:val="18"/>
                <w:lang w:eastAsia="ru-RU"/>
              </w:rPr>
              <w:t>№ п/п</w:t>
            </w:r>
          </w:p>
        </w:tc>
        <w:tc>
          <w:tcPr>
            <w:tcW w:w="128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Наименование услуг</w:t>
            </w:r>
          </w:p>
        </w:tc>
        <w:tc>
          <w:tcPr>
            <w:tcW w:w="6793"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Описание (требования) к предъявляемым услугам</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Ед. изм.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Кол-во ККМ</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Цена за одну ККМ,  без НДС, руб. в месяц</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Общая цена за одну ККМ,  без НДС, руб. по договору</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Общая цена за одну ККМ,  с НДС, руб. по договору</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Сумма, в т.ч. НДС , руб.</w:t>
            </w:r>
          </w:p>
        </w:tc>
      </w:tr>
      <w:tr w:rsidR="00D93D3D" w:rsidRPr="00D93D3D" w:rsidTr="009C588F">
        <w:trPr>
          <w:trHeight w:val="69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8"/>
                <w:szCs w:val="18"/>
                <w:lang w:eastAsia="ru-RU"/>
              </w:rPr>
            </w:pPr>
            <w:r w:rsidRPr="00D93D3D">
              <w:rPr>
                <w:rFonts w:ascii="Times New Roman" w:eastAsia="Times New Roman" w:hAnsi="Times New Roman" w:cs="Times New Roman"/>
                <w:color w:val="000000"/>
                <w:sz w:val="18"/>
                <w:szCs w:val="18"/>
                <w:lang w:eastAsia="ru-RU"/>
              </w:rPr>
              <w:t>1</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Постановка на ТО</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Распаковка, проверка ККТ, пусконаладочные работы осуществляемые при вводе в эксплуатацию, оформление Паспорта (Формуляра) ККТ, защитных этикеток "Контроль вскрытия" (ЗЭ "КВ"),  получение регистрационных номеров в ФНС РФ, проведение регистрационных операций на ККТ.</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8"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r>
      <w:tr w:rsidR="00D93D3D" w:rsidRPr="00D93D3D" w:rsidTr="009C588F">
        <w:trPr>
          <w:trHeight w:val="136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2</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Ежемесячное техническое обслуживание ККМ</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В ежемесячное регламентированное техническое обслуживание входит: профилактический осмотр, чистка, смазка, регулировка и настройка ККТ; устранение отказов в работе ККТ, возникших в процессе эксплуатации и входящих в объем работ по РТО и текущего ремонта (ТР); определение необходимости проведения ремонта в условиях Сервисного центра, оформление документов для снятия ККТ с объекта Заказчика для проведения ремонта и ввода ККТ в эксплуатацию после его выполнения, плановые и внеплановые ремонты, при этом количество ремонтов не регламентируется.</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8"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r>
      <w:tr w:rsidR="00D93D3D" w:rsidRPr="00D93D3D" w:rsidTr="009C588F">
        <w:trPr>
          <w:trHeight w:val="46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3</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Снятие с учета в ФНС РФ</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Снятие с учета в ФНС РФ заменяемого парка ККМ</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156</w:t>
            </w: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8"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r>
      <w:tr w:rsidR="00D93D3D" w:rsidRPr="00D93D3D" w:rsidTr="00D93D3D">
        <w:trPr>
          <w:trHeight w:val="245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4</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Ремонт ККМ</w:t>
            </w:r>
            <w:r w:rsidR="009C588F">
              <w:rPr>
                <w:rFonts w:ascii="Times New Roman" w:eastAsia="Times New Roman" w:hAnsi="Times New Roman" w:cs="Times New Roman"/>
                <w:color w:val="000000"/>
                <w:sz w:val="16"/>
                <w:szCs w:val="16"/>
                <w:lang w:eastAsia="ru-RU"/>
              </w:rPr>
              <w:t>*</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Ремонт производится при выходе их из строя ККТ по причине их физического износа, а также из-за нарушения правил установки, хранения и эксплуатации ККТ, в случае повреждения пломб "КВ"; попадания в ККТ посторонних предметов, жидкостей, сыпучих веществ; наличия в ККТ насекомых, грызунов, и (или) следов их жизнедеятельности. Производится замена запасных частей, комплектующих, узлов и блоков, заменяемых при выполнении ремонтов в послегарантийный период или других работ по ККТ. Выполняется не гарантийная замена фискального накопителя ККТ. Проводится на основании решений органов государственной власти РФ (изменение технических требований, доработка, модернизация и т.п.) доработки конструкции, аппаратной части и (или) программного обеспечения ККТ, приводящее к изменению технических характеристик версии модели, указанных в "Паспорте версии", с выдачей нового "Паспорта версии". Замена маркировочных табличек ("шильдиков") в случае их повреждения или утери. Оформление дубликатов утерянных паспортов (формуляров) и других эксплуатационных документов.</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4252" w:type="dxa"/>
            <w:gridSpan w:val="3"/>
            <w:tcBorders>
              <w:top w:val="single" w:sz="8" w:space="0" w:color="auto"/>
              <w:left w:val="nil"/>
              <w:bottom w:val="single" w:sz="8" w:space="0" w:color="auto"/>
              <w:right w:val="single" w:sz="8" w:space="0" w:color="000000"/>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Стоимость работ, согласно прейскуранту</w:t>
            </w:r>
            <w:r w:rsidR="009C588F">
              <w:rPr>
                <w:rFonts w:ascii="Times New Roman" w:eastAsia="Times New Roman" w:hAnsi="Times New Roman" w:cs="Times New Roman"/>
                <w:color w:val="000000"/>
                <w:sz w:val="20"/>
                <w:szCs w:val="20"/>
                <w:lang w:eastAsia="ru-RU"/>
              </w:rPr>
              <w:t xml:space="preserve"> Исполнителя</w:t>
            </w:r>
          </w:p>
        </w:tc>
        <w:tc>
          <w:tcPr>
            <w:tcW w:w="1276"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88500,00</w:t>
            </w:r>
            <w:r w:rsidR="009C588F">
              <w:rPr>
                <w:rFonts w:ascii="Times New Roman" w:eastAsia="Times New Roman" w:hAnsi="Times New Roman" w:cs="Times New Roman"/>
                <w:color w:val="000000"/>
                <w:sz w:val="20"/>
                <w:szCs w:val="20"/>
                <w:lang w:eastAsia="ru-RU"/>
              </w:rPr>
              <w:t>*</w:t>
            </w:r>
          </w:p>
        </w:tc>
      </w:tr>
      <w:tr w:rsidR="00D93D3D" w:rsidRPr="00D93D3D" w:rsidTr="009C588F">
        <w:trPr>
          <w:trHeight w:val="315"/>
        </w:trPr>
        <w:tc>
          <w:tcPr>
            <w:tcW w:w="55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p>
        </w:tc>
        <w:tc>
          <w:tcPr>
            <w:tcW w:w="128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6793" w:type="dxa"/>
            <w:tcBorders>
              <w:top w:val="nil"/>
              <w:left w:val="nil"/>
              <w:bottom w:val="nil"/>
              <w:right w:val="nil"/>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Всего:</w:t>
            </w:r>
          </w:p>
        </w:tc>
        <w:tc>
          <w:tcPr>
            <w:tcW w:w="1276"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p>
        </w:tc>
      </w:tr>
      <w:tr w:rsidR="009C588F" w:rsidRPr="00D93D3D" w:rsidTr="00814594">
        <w:trPr>
          <w:trHeight w:val="493"/>
        </w:trPr>
        <w:tc>
          <w:tcPr>
            <w:tcW w:w="11472" w:type="dxa"/>
            <w:gridSpan w:val="6"/>
            <w:tcBorders>
              <w:top w:val="nil"/>
              <w:left w:val="nil"/>
              <w:bottom w:val="nil"/>
              <w:right w:val="nil"/>
            </w:tcBorders>
            <w:shd w:val="clear" w:color="auto" w:fill="auto"/>
            <w:vAlign w:val="center"/>
            <w:hideMark/>
          </w:tcPr>
          <w:p w:rsidR="009C588F" w:rsidRPr="00D93D3D" w:rsidRDefault="009C588F" w:rsidP="009C588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Стоимость ремонта ККМ при расчете Технико- коммерческого предложения Претендентом остается неизменной и составляет 88 500 руб. с НДС</w:t>
            </w:r>
          </w:p>
        </w:tc>
        <w:tc>
          <w:tcPr>
            <w:tcW w:w="1418" w:type="dxa"/>
            <w:tcBorders>
              <w:top w:val="nil"/>
              <w:left w:val="nil"/>
              <w:bottom w:val="nil"/>
              <w:right w:val="single" w:sz="8" w:space="0" w:color="auto"/>
            </w:tcBorders>
            <w:shd w:val="clear" w:color="auto" w:fill="auto"/>
            <w:vAlign w:val="center"/>
            <w:hideMark/>
          </w:tcPr>
          <w:p w:rsidR="009C588F" w:rsidRPr="00D93D3D" w:rsidRDefault="009C588F"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C588F" w:rsidRPr="00D93D3D" w:rsidRDefault="009C588F"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В том числе НДС 18%</w:t>
            </w:r>
          </w:p>
        </w:tc>
        <w:tc>
          <w:tcPr>
            <w:tcW w:w="1276" w:type="dxa"/>
            <w:tcBorders>
              <w:top w:val="nil"/>
              <w:left w:val="nil"/>
              <w:bottom w:val="single" w:sz="8" w:space="0" w:color="auto"/>
              <w:right w:val="single" w:sz="8" w:space="0" w:color="auto"/>
            </w:tcBorders>
            <w:shd w:val="clear" w:color="auto" w:fill="auto"/>
            <w:vAlign w:val="center"/>
          </w:tcPr>
          <w:p w:rsidR="009C588F" w:rsidRPr="00D93D3D" w:rsidRDefault="009C588F" w:rsidP="00D93D3D">
            <w:pPr>
              <w:spacing w:after="0" w:line="240" w:lineRule="auto"/>
              <w:jc w:val="center"/>
              <w:rPr>
                <w:rFonts w:ascii="Times New Roman" w:eastAsia="Times New Roman" w:hAnsi="Times New Roman" w:cs="Times New Roman"/>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6"/>
          <w:szCs w:val="26"/>
          <w:lang w:eastAsia="ru-RU"/>
        </w:rPr>
        <w:t>Цена договора составляет</w:t>
      </w:r>
      <w:r w:rsidRPr="00D93D3D">
        <w:rPr>
          <w:rFonts w:ascii="Times New Roman" w:eastAsia="Times New Roman" w:hAnsi="Times New Roman" w:cs="Times New Roman"/>
          <w:sz w:val="24"/>
          <w:szCs w:val="24"/>
          <w:lang w:eastAsia="ru-RU"/>
        </w:rPr>
        <w:t xml:space="preserve"> _______________________________________________</w:t>
      </w:r>
    </w:p>
    <w:p w:rsidR="00D93D3D" w:rsidRPr="00D93D3D" w:rsidRDefault="00D93D3D" w:rsidP="00D93D3D">
      <w:pPr>
        <w:spacing w:after="0" w:line="240" w:lineRule="auto"/>
        <w:rPr>
          <w:rFonts w:ascii="Times New Roman" w:eastAsia="Times New Roman" w:hAnsi="Times New Roman" w:cs="Times New Roman"/>
          <w:i/>
          <w:sz w:val="18"/>
          <w:szCs w:val="18"/>
          <w:lang w:eastAsia="ru-RU"/>
        </w:rPr>
      </w:pPr>
      <w:r w:rsidRPr="00D93D3D">
        <w:rPr>
          <w:rFonts w:ascii="Times New Roman" w:eastAsia="Times New Roman" w:hAnsi="Times New Roman" w:cs="Times New Roman"/>
          <w:i/>
          <w:sz w:val="18"/>
          <w:szCs w:val="18"/>
          <w:lang w:eastAsia="ru-RU"/>
        </w:rPr>
        <w:t xml:space="preserve">                                                                                                            (без НДС, с учетом НДС 18%)</w:t>
      </w:r>
    </w:p>
    <w:p w:rsidR="00D93D3D" w:rsidRPr="00D93D3D" w:rsidRDefault="00D93D3D" w:rsidP="00D93D3D">
      <w:pPr>
        <w:spacing w:after="0" w:line="240" w:lineRule="auto"/>
        <w:jc w:val="center"/>
        <w:rPr>
          <w:rFonts w:ascii="Times New Roman" w:eastAsia="MS Mincho" w:hAnsi="Times New Roman" w:cs="Times New Roman"/>
          <w:b/>
          <w:sz w:val="26"/>
          <w:szCs w:val="26"/>
          <w:lang w:eastAsia="ru-RU"/>
        </w:rPr>
      </w:pPr>
    </w:p>
    <w:p w:rsidR="00D93D3D" w:rsidRPr="00D93D3D" w:rsidRDefault="00D93D3D" w:rsidP="00D93D3D">
      <w:pPr>
        <w:spacing w:after="0" w:line="240" w:lineRule="auto"/>
        <w:rPr>
          <w:rFonts w:ascii="Times New Roman" w:eastAsia="MS Mincho" w:hAnsi="Times New Roman" w:cs="Times New Roman"/>
          <w:b/>
          <w:sz w:val="26"/>
          <w:szCs w:val="26"/>
          <w:lang w:eastAsia="ru-RU"/>
        </w:rPr>
      </w:pPr>
      <w:r w:rsidRPr="00D93D3D">
        <w:rPr>
          <w:rFonts w:ascii="Times New Roman" w:eastAsia="MS Mincho" w:hAnsi="Times New Roman" w:cs="Times New Roman"/>
          <w:b/>
          <w:sz w:val="26"/>
          <w:szCs w:val="26"/>
          <w:lang w:eastAsia="ru-RU"/>
        </w:rPr>
        <w:t xml:space="preserve">Сроки и условия выполнения работ: </w:t>
      </w:r>
      <w:r w:rsidR="00A671A3">
        <w:rPr>
          <w:rFonts w:ascii="Times New Roman" w:eastAsia="Times New Roman" w:hAnsi="Times New Roman" w:cs="Times New Roman"/>
          <w:sz w:val="24"/>
          <w:szCs w:val="24"/>
          <w:lang w:eastAsia="ru-RU"/>
        </w:rPr>
        <w:t>Согласно условий</w:t>
      </w:r>
      <w:r w:rsidR="00FB5319">
        <w:rPr>
          <w:rFonts w:ascii="Times New Roman" w:eastAsia="Times New Roman" w:hAnsi="Times New Roman" w:cs="Times New Roman"/>
          <w:sz w:val="24"/>
          <w:szCs w:val="24"/>
          <w:lang w:eastAsia="ru-RU"/>
        </w:rPr>
        <w:t xml:space="preserve"> договора</w:t>
      </w:r>
    </w:p>
    <w:p w:rsidR="00D93D3D" w:rsidRPr="00D93D3D" w:rsidRDefault="00D93D3D" w:rsidP="00D93D3D">
      <w:pPr>
        <w:spacing w:after="0" w:line="240" w:lineRule="auto"/>
        <w:rPr>
          <w:rFonts w:ascii="Times New Roman" w:eastAsia="MS Mincho" w:hAnsi="Times New Roman" w:cs="Times New Roman"/>
          <w:b/>
          <w:sz w:val="26"/>
          <w:szCs w:val="26"/>
          <w:lang w:eastAsia="ru-RU"/>
        </w:rPr>
      </w:pPr>
    </w:p>
    <w:p w:rsidR="00D93D3D" w:rsidRPr="00D93D3D" w:rsidRDefault="00D93D3D" w:rsidP="00D93D3D">
      <w:pPr>
        <w:spacing w:after="0" w:line="240" w:lineRule="auto"/>
        <w:jc w:val="center"/>
        <w:rPr>
          <w:rFonts w:ascii="Times New Roman" w:eastAsia="MS Mincho" w:hAnsi="Times New Roman" w:cs="Times New Roman"/>
          <w:i/>
          <w:sz w:val="18"/>
          <w:szCs w:val="18"/>
          <w:lang w:eastAsia="ru-RU"/>
        </w:rPr>
      </w:pPr>
    </w:p>
    <w:p w:rsidR="00D93D3D" w:rsidRPr="00D93D3D" w:rsidRDefault="00D93D3D" w:rsidP="00D93D3D">
      <w:pPr>
        <w:numPr>
          <w:ilvl w:val="0"/>
          <w:numId w:val="7"/>
        </w:numPr>
        <w:spacing w:after="0" w:line="240" w:lineRule="auto"/>
        <w:contextualSpacing/>
        <w:rPr>
          <w:rFonts w:ascii="Times New Roman" w:eastAsia="MS Mincho" w:hAnsi="Times New Roman" w:cs="Times New Roman"/>
          <w:b/>
          <w:sz w:val="24"/>
          <w:szCs w:val="24"/>
          <w:lang w:eastAsia="ru-RU"/>
        </w:rPr>
      </w:pPr>
      <w:r w:rsidRPr="00D93D3D">
        <w:rPr>
          <w:rFonts w:ascii="Times New Roman" w:eastAsia="MS Mincho" w:hAnsi="Times New Roman" w:cs="Times New Roman"/>
          <w:b/>
          <w:sz w:val="24"/>
          <w:szCs w:val="24"/>
          <w:lang w:eastAsia="ru-RU"/>
        </w:rPr>
        <w:t xml:space="preserve">Опыт </w:t>
      </w:r>
      <w:r w:rsidRPr="00D93D3D">
        <w:rPr>
          <w:rFonts w:ascii="Times New Roman" w:eastAsia="Times New Roman" w:hAnsi="Times New Roman" w:cs="Times New Roman"/>
          <w:b/>
          <w:sz w:val="24"/>
          <w:szCs w:val="24"/>
          <w:lang w:eastAsia="ru-RU"/>
        </w:rPr>
        <w:t>выполнения работ, оказания услуг,  аналогичный предмету закупки (Перечень договоров)*</w:t>
      </w:r>
      <w:r w:rsidR="00E17A42">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jc w:val="center"/>
        <w:rPr>
          <w:rFonts w:ascii="Times New Roman" w:eastAsia="MS Mincho" w:hAnsi="Times New Roman" w:cs="Times New Roman"/>
          <w:i/>
          <w:sz w:val="18"/>
          <w:szCs w:val="18"/>
          <w:lang w:eastAsia="ru-RU"/>
        </w:rPr>
      </w:pPr>
      <w:r w:rsidRPr="00D93D3D">
        <w:rPr>
          <w:rFonts w:ascii="Times New Roman" w:eastAsia="MS Mincho" w:hAnsi="Times New Roman" w:cs="Times New Roman"/>
          <w:i/>
          <w:sz w:val="18"/>
          <w:szCs w:val="18"/>
          <w:lang w:eastAsia="ru-RU"/>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D93D3D" w:rsidRPr="00D93D3D" w:rsidTr="00D93D3D">
        <w:trPr>
          <w:trHeight w:val="1121"/>
        </w:trPr>
        <w:tc>
          <w:tcPr>
            <w:tcW w:w="426" w:type="dxa"/>
          </w:tcPr>
          <w:p w:rsidR="00D93D3D" w:rsidRPr="00D93D3D" w:rsidRDefault="00D93D3D" w:rsidP="00D93D3D">
            <w:pPr>
              <w:tabs>
                <w:tab w:val="left" w:pos="9639"/>
              </w:tabs>
              <w:spacing w:after="0" w:line="240" w:lineRule="auto"/>
              <w:ind w:left="-108" w:right="-6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п/п</w:t>
            </w:r>
          </w:p>
        </w:tc>
        <w:tc>
          <w:tcPr>
            <w:tcW w:w="993" w:type="dxa"/>
          </w:tcPr>
          <w:p w:rsidR="00D93D3D" w:rsidRPr="00D93D3D" w:rsidRDefault="00D93D3D" w:rsidP="00D93D3D">
            <w:pPr>
              <w:tabs>
                <w:tab w:val="left" w:pos="9639"/>
              </w:tabs>
              <w:spacing w:after="0" w:line="240" w:lineRule="auto"/>
              <w:ind w:left="-108" w:right="-6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Реквизиты договора</w:t>
            </w:r>
          </w:p>
        </w:tc>
        <w:tc>
          <w:tcPr>
            <w:tcW w:w="3147" w:type="dxa"/>
          </w:tcPr>
          <w:p w:rsidR="00D93D3D" w:rsidRPr="00D93D3D" w:rsidRDefault="00D93D3D" w:rsidP="00D93D3D">
            <w:pPr>
              <w:tabs>
                <w:tab w:val="left" w:pos="9639"/>
              </w:tabs>
              <w:spacing w:after="0" w:line="240" w:lineRule="auto"/>
              <w:ind w:left="-108" w:right="-62"/>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0"/>
                <w:szCs w:val="20"/>
                <w:lang w:eastAsia="ru-RU"/>
              </w:rPr>
              <w:t>Контрагент (с указанием филиала, представительства, подразделения которое выступает от имени юридического лица)</w:t>
            </w:r>
          </w:p>
        </w:tc>
        <w:tc>
          <w:tcPr>
            <w:tcW w:w="1843" w:type="dxa"/>
          </w:tcPr>
          <w:p w:rsidR="00D93D3D" w:rsidRPr="00D93D3D" w:rsidRDefault="00D93D3D" w:rsidP="00D93D3D">
            <w:pPr>
              <w:tabs>
                <w:tab w:val="left" w:pos="9639"/>
              </w:tabs>
              <w:spacing w:after="0" w:line="240" w:lineRule="auto"/>
              <w:ind w:left="-108" w:right="-62"/>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0"/>
                <w:szCs w:val="20"/>
                <w:lang w:eastAsia="ru-RU"/>
              </w:rPr>
              <w:t xml:space="preserve">Срок действия договора </w:t>
            </w:r>
          </w:p>
        </w:tc>
        <w:tc>
          <w:tcPr>
            <w:tcW w:w="2126" w:type="dxa"/>
          </w:tcPr>
          <w:p w:rsidR="00D93D3D" w:rsidRPr="00D93D3D" w:rsidRDefault="00D93D3D" w:rsidP="00D93D3D">
            <w:pPr>
              <w:suppressAutoHyphens/>
              <w:spacing w:after="0" w:line="240" w:lineRule="auto"/>
              <w:jc w:val="center"/>
              <w:rPr>
                <w:rFonts w:ascii="Times New Roman" w:eastAsia="MS Mincho" w:hAnsi="Times New Roman" w:cs="Times New Roman"/>
                <w:sz w:val="20"/>
                <w:szCs w:val="20"/>
                <w:lang w:eastAsia="ru-RU"/>
              </w:rPr>
            </w:pPr>
            <w:r w:rsidRPr="00D93D3D">
              <w:rPr>
                <w:rFonts w:ascii="Times New Roman" w:eastAsia="MS Mincho" w:hAnsi="Times New Roman" w:cs="Times New Roman"/>
                <w:sz w:val="20"/>
                <w:szCs w:val="20"/>
                <w:lang w:eastAsia="ru-RU"/>
              </w:rPr>
              <w:t xml:space="preserve">Сумма договора </w:t>
            </w:r>
          </w:p>
          <w:p w:rsidR="00D93D3D" w:rsidRPr="00D93D3D" w:rsidRDefault="00D93D3D" w:rsidP="00D93D3D">
            <w:pPr>
              <w:suppressAutoHyphens/>
              <w:spacing w:after="0" w:line="240" w:lineRule="auto"/>
              <w:jc w:val="center"/>
              <w:rPr>
                <w:rFonts w:ascii="Times New Roman" w:eastAsia="MS Mincho" w:hAnsi="Times New Roman" w:cs="Times New Roman"/>
                <w:sz w:val="20"/>
                <w:szCs w:val="20"/>
                <w:lang w:eastAsia="ru-RU"/>
              </w:rPr>
            </w:pPr>
            <w:r w:rsidRPr="00D93D3D">
              <w:rPr>
                <w:rFonts w:ascii="Times New Roman" w:eastAsia="MS Mincho" w:hAnsi="Times New Roman" w:cs="Times New Roman"/>
                <w:sz w:val="20"/>
                <w:szCs w:val="20"/>
                <w:lang w:eastAsia="ru-RU"/>
              </w:rPr>
              <w:t>(в руб.)</w:t>
            </w:r>
          </w:p>
        </w:tc>
        <w:tc>
          <w:tcPr>
            <w:tcW w:w="3544" w:type="dxa"/>
          </w:tcPr>
          <w:p w:rsidR="00D93D3D" w:rsidRPr="00D93D3D" w:rsidRDefault="00D93D3D" w:rsidP="00D93D3D">
            <w:pPr>
              <w:suppressAutoHyphens/>
              <w:spacing w:after="0" w:line="240" w:lineRule="auto"/>
              <w:jc w:val="center"/>
              <w:rPr>
                <w:rFonts w:ascii="Times New Roman" w:eastAsia="MS Mincho" w:hAnsi="Times New Roman" w:cs="Times New Roman"/>
                <w:sz w:val="20"/>
                <w:szCs w:val="20"/>
                <w:lang w:eastAsia="ru-RU"/>
              </w:rPr>
            </w:pPr>
            <w:r w:rsidRPr="00D93D3D">
              <w:rPr>
                <w:rFonts w:ascii="Times New Roman" w:eastAsia="MS Mincho" w:hAnsi="Times New Roman" w:cs="Times New Roman"/>
                <w:sz w:val="20"/>
                <w:szCs w:val="20"/>
                <w:lang w:eastAsia="ru-RU"/>
              </w:rPr>
              <w:t>Предмет договора (указываются только договоры по предмету аналогичному предмету запроса предложений)</w:t>
            </w:r>
          </w:p>
        </w:tc>
        <w:tc>
          <w:tcPr>
            <w:tcW w:w="3543"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0"/>
                <w:szCs w:val="20"/>
                <w:lang w:eastAsia="ru-RU"/>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r>
      <w:tr w:rsidR="00D93D3D" w:rsidRPr="00D93D3D" w:rsidTr="00D93D3D">
        <w:tc>
          <w:tcPr>
            <w:tcW w:w="426"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1</w:t>
            </w:r>
          </w:p>
        </w:tc>
        <w:tc>
          <w:tcPr>
            <w:tcW w:w="993"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2</w:t>
            </w:r>
          </w:p>
        </w:tc>
        <w:tc>
          <w:tcPr>
            <w:tcW w:w="3147"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3</w:t>
            </w:r>
          </w:p>
        </w:tc>
        <w:tc>
          <w:tcPr>
            <w:tcW w:w="1843"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4</w:t>
            </w:r>
          </w:p>
        </w:tc>
        <w:tc>
          <w:tcPr>
            <w:tcW w:w="2126"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5</w:t>
            </w:r>
          </w:p>
        </w:tc>
        <w:tc>
          <w:tcPr>
            <w:tcW w:w="3544"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6</w:t>
            </w:r>
          </w:p>
        </w:tc>
        <w:tc>
          <w:tcPr>
            <w:tcW w:w="3543"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7</w:t>
            </w:r>
          </w:p>
        </w:tc>
      </w:tr>
      <w:tr w:rsidR="00D93D3D" w:rsidRPr="00D93D3D" w:rsidTr="00D93D3D">
        <w:tc>
          <w:tcPr>
            <w:tcW w:w="15622" w:type="dxa"/>
            <w:gridSpan w:val="7"/>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201__ год</w:t>
            </w: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15622" w:type="dxa"/>
            <w:gridSpan w:val="7"/>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201__ год</w:t>
            </w: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15622" w:type="dxa"/>
            <w:gridSpan w:val="7"/>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201__ год</w:t>
            </w: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6409" w:type="dxa"/>
            <w:gridSpan w:val="4"/>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ИТОГО, руб. </w:t>
            </w:r>
          </w:p>
        </w:tc>
        <w:tc>
          <w:tcPr>
            <w:tcW w:w="2126"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0,00</w:t>
            </w:r>
          </w:p>
        </w:tc>
        <w:tc>
          <w:tcPr>
            <w:tcW w:w="7087" w:type="dxa"/>
            <w:gridSpan w:val="2"/>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p>
        </w:tc>
      </w:tr>
    </w:tbl>
    <w:p w:rsidR="00D93D3D" w:rsidRPr="00D93D3D" w:rsidRDefault="00D93D3D" w:rsidP="00D93D3D">
      <w:pPr>
        <w:autoSpaceDE w:val="0"/>
        <w:autoSpaceDN w:val="0"/>
        <w:spacing w:after="0" w:line="276" w:lineRule="auto"/>
        <w:contextualSpacing/>
        <w:jc w:val="both"/>
        <w:rPr>
          <w:rFonts w:ascii="Times New Roman" w:eastAsia="Times New Roman" w:hAnsi="Times New Roman" w:cs="Arial"/>
          <w:sz w:val="24"/>
          <w:szCs w:val="24"/>
          <w:lang w:eastAsia="ru-RU"/>
        </w:rPr>
      </w:pPr>
    </w:p>
    <w:p w:rsidR="00D93D3D" w:rsidRPr="00D93D3D" w:rsidRDefault="00D93D3D" w:rsidP="00D93D3D">
      <w:pPr>
        <w:spacing w:after="0" w:line="240" w:lineRule="auto"/>
        <w:ind w:firstLine="426"/>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ind w:firstLine="360"/>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w:t>
      </w:r>
      <w:r w:rsidR="00E17A42">
        <w:rPr>
          <w:rFonts w:ascii="Times New Roman" w:eastAsia="Times New Roman" w:hAnsi="Times New Roman" w:cs="Times New Roman"/>
          <w:i/>
          <w:sz w:val="24"/>
          <w:szCs w:val="24"/>
          <w:lang w:eastAsia="ru-RU"/>
        </w:rPr>
        <w:t>*</w:t>
      </w:r>
      <w:r w:rsidRPr="00D93D3D">
        <w:rPr>
          <w:rFonts w:ascii="Times New Roman" w:eastAsia="Times New Roman" w:hAnsi="Times New Roman" w:cs="Times New Roman"/>
          <w:i/>
          <w:sz w:val="24"/>
          <w:szCs w:val="24"/>
          <w:lang w:eastAsia="ru-RU"/>
        </w:rPr>
        <w:t xml:space="preserve"> Претендентом также должны быть приложены копии выполненных договоров и актов приемки, подтверждающие опыт исполнения договоров;</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t>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bookmarkStart w:id="89" w:name="_Ref313304436"/>
      <w:bookmarkStart w:id="90" w:name="_Toc314507388"/>
      <w:bookmarkStart w:id="91" w:name="_Toc32220942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pgSz w:w="16839" w:h="11907" w:orient="landscape" w:code="9"/>
          <w:pgMar w:top="426" w:right="567" w:bottom="1134" w:left="851" w:header="720" w:footer="720" w:gutter="0"/>
          <w:pgNumType w:start="1"/>
          <w:cols w:space="708"/>
          <w:noEndnote/>
          <w:titlePg/>
          <w:docGrid w:linePitch="326"/>
        </w:sectPr>
      </w:pPr>
      <w:bookmarkStart w:id="92" w:name="_Форма_4_РЕКОМЕНДУЕМАЯ"/>
      <w:bookmarkStart w:id="93" w:name="_Toc438142142"/>
      <w:bookmarkEnd w:id="92"/>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3"/>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РЕКОМЕНДУЕМАЯ ФОРМА ЗАПРОСА РАЗЪЯСНЕНИЙ ДОКУМЕНТАЦИИ</w:t>
      </w:r>
      <w:bookmarkEnd w:id="89"/>
      <w:bookmarkEnd w:id="90"/>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 ЗАКУПКЕ</w:t>
      </w:r>
      <w:bookmarkEnd w:id="9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Оформить на бланке Претендента закупки </w:t>
      </w:r>
      <w:r w:rsidRPr="00D93D3D">
        <w:rPr>
          <w:rFonts w:ascii="Times New Roman" w:eastAsia="Times New Roman" w:hAnsi="Times New Roman" w:cs="Times New Roman"/>
          <w:sz w:val="24"/>
          <w:szCs w:val="24"/>
          <w:lang w:eastAsia="ru-RU"/>
        </w:rPr>
        <w:br/>
        <w:t>с указанием даты и исходящего номера</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Заказчику: Публичное акционерное общество </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«Башинформсвязь» (ПАО «Башинформсвязь»),</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450000, Республика Башкортостан, г. Уфа, ул. Ленина, д. 32/1</w:t>
      </w:r>
    </w:p>
    <w:p w:rsidR="00D93D3D" w:rsidRPr="00D93D3D" w:rsidRDefault="00D93D3D" w:rsidP="00D93D3D">
      <w:pPr>
        <w:spacing w:after="0" w:line="240" w:lineRule="auto"/>
        <w:jc w:val="right"/>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Уважаемые господа!</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93D3D" w:rsidRPr="00D93D3D" w:rsidTr="00D93D3D">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D93D3D" w:rsidRPr="00D93D3D" w:rsidTr="00D93D3D">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r w:rsidR="00D93D3D" w:rsidRPr="00D93D3D" w:rsidTr="00D93D3D">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Ответ на запрос просим направить по адресу:_______________________________________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Руководитель участника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(или уполномоченный представитель)</w:t>
      </w:r>
      <w:r w:rsidRPr="00D93D3D">
        <w:rPr>
          <w:rFonts w:ascii="Times New Roman" w:eastAsia="Times New Roman" w:hAnsi="Times New Roman" w:cs="Times New Roman"/>
          <w:sz w:val="24"/>
          <w:szCs w:val="24"/>
          <w:lang w:eastAsia="ru-RU"/>
        </w:rPr>
        <w:tab/>
        <w:t>______________ (Ф.И.О.)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0"/>
          <w:szCs w:val="20"/>
          <w:lang w:eastAsia="ru-RU"/>
        </w:rPr>
        <w:t>(подпись)</w:t>
      </w:r>
    </w:p>
    <w:p w:rsidR="00D93D3D" w:rsidRPr="00D93D3D" w:rsidRDefault="00D93D3D" w:rsidP="00D93D3D">
      <w:pPr>
        <w:spacing w:after="0" w:line="240" w:lineRule="auto"/>
        <w:rPr>
          <w:rFonts w:ascii="Times New Roman" w:eastAsia="Times New Roman" w:hAnsi="Times New Roman" w:cs="Times New Roman"/>
          <w:sz w:val="24"/>
          <w:szCs w:val="24"/>
          <w:lang w:eastAsia="ru-RU"/>
        </w:rPr>
        <w:sectPr w:rsidR="00D93D3D" w:rsidRPr="00D93D3D" w:rsidSect="00D93D3D">
          <w:pgSz w:w="11907" w:h="16839" w:code="9"/>
          <w:pgMar w:top="851" w:right="567" w:bottom="567" w:left="1134" w:header="720" w:footer="720" w:gutter="0"/>
          <w:pgNumType w:start="1"/>
          <w:cols w:space="708"/>
          <w:noEndnote/>
          <w:titlePg/>
          <w:docGrid w:linePitch="326"/>
        </w:sectPr>
      </w:pPr>
      <w:r w:rsidRPr="00D93D3D">
        <w:rPr>
          <w:rFonts w:ascii="Times New Roman" w:eastAsia="Times New Roman" w:hAnsi="Times New Roman" w:cs="Times New Roman"/>
          <w:sz w:val="24"/>
          <w:szCs w:val="24"/>
          <w:lang w:eastAsia="ru-RU"/>
        </w:rPr>
        <w:t>М.П. (при наличии печати)</w:t>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4" w:name="_Форма_5_Справка"/>
      <w:bookmarkStart w:id="95" w:name="_Форма_5_ФОРМА"/>
      <w:bookmarkStart w:id="96" w:name="_Toc438142143"/>
      <w:bookmarkEnd w:id="94"/>
      <w:bookmarkEnd w:id="95"/>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5</w:t>
      </w:r>
      <w:r w:rsidRPr="00D93D3D">
        <w:rPr>
          <w:rFonts w:ascii="Times New Roman" w:eastAsia="MS Mincho" w:hAnsi="Times New Roman" w:cs="Times New Roman"/>
          <w:b/>
          <w:bCs/>
          <w:color w:val="548DD4"/>
          <w:kern w:val="32"/>
          <w:sz w:val="28"/>
          <w:szCs w:val="24"/>
          <w:lang w:val="x-none" w:eastAsia="x-none"/>
        </w:rPr>
        <w:t xml:space="preserve"> ФОРМА </w:t>
      </w:r>
      <w:r w:rsidRPr="00D93D3D">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ВСЕЙ ЦЕПОЧКИ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СОБСТВЕННИКОВ ПРЕТЕНДЕНТА</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ВКЛЮЧАЯ БЕНЕФИЦИАРОВ</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 ТОМ ЧИСЛЕ КОНЕЧНЫХ)</w:t>
      </w:r>
      <w:bookmarkEnd w:id="96"/>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______</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D93D3D" w:rsidRPr="00D93D3D" w:rsidTr="00D93D3D">
        <w:trPr>
          <w:trHeight w:val="322"/>
        </w:trPr>
        <w:tc>
          <w:tcPr>
            <w:tcW w:w="5000" w:type="pct"/>
            <w:gridSpan w:val="35"/>
            <w:tcBorders>
              <w:top w:val="nil"/>
              <w:left w:val="nil"/>
              <w:bottom w:val="nil"/>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
                <w:bCs/>
                <w:sz w:val="28"/>
                <w:szCs w:val="28"/>
                <w:lang w:eastAsia="ar-SA"/>
              </w:rPr>
            </w:pPr>
          </w:p>
        </w:tc>
      </w:tr>
      <w:tr w:rsidR="00D93D3D" w:rsidRPr="00D93D3D" w:rsidTr="00D93D3D">
        <w:trPr>
          <w:trHeight w:val="284"/>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Cs/>
                <w:i/>
                <w:sz w:val="16"/>
                <w:szCs w:val="16"/>
                <w:lang w:eastAsia="ar-SA"/>
              </w:rPr>
            </w:pPr>
          </w:p>
        </w:tc>
      </w:tr>
      <w:tr w:rsidR="00D93D3D" w:rsidRPr="00D93D3D" w:rsidTr="00D93D3D">
        <w:trPr>
          <w:trHeight w:val="277"/>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r w:rsidRPr="00D93D3D">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D93D3D" w:rsidRPr="00D93D3D" w:rsidTr="00D93D3D">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r>
      <w:tr w:rsidR="00D93D3D" w:rsidRPr="00D93D3D" w:rsidTr="00D93D3D">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D93D3D" w:rsidRPr="00D93D3D" w:rsidTr="00D93D3D">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35</w:t>
            </w: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bl>
    <w:p w:rsidR="00D93D3D" w:rsidRPr="00D93D3D" w:rsidRDefault="00D93D3D" w:rsidP="00D93D3D">
      <w:pPr>
        <w:suppressAutoHyphens/>
        <w:spacing w:after="0" w:line="240" w:lineRule="auto"/>
        <w:rPr>
          <w:rFonts w:ascii="Times New Roman" w:eastAsia="Times New Roman" w:hAnsi="Times New Roman" w:cs="Times New Roman"/>
          <w:b/>
          <w:bCs/>
          <w:sz w:val="24"/>
          <w:szCs w:val="24"/>
          <w:lang w:eastAsia="ar-SA"/>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sectPr w:rsidR="00D93D3D" w:rsidRPr="00D93D3D" w:rsidSect="00D93D3D">
          <w:headerReference w:type="first" r:id="rId40"/>
          <w:pgSz w:w="16839" w:h="11907" w:orient="landscape" w:code="9"/>
          <w:pgMar w:top="1134" w:right="851" w:bottom="567" w:left="567" w:header="720" w:footer="720" w:gutter="0"/>
          <w:cols w:space="708"/>
          <w:noEndnote/>
          <w:titlePg/>
          <w:docGrid w:linePitch="326"/>
        </w:sectPr>
      </w:pP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22753707"/>
      <w:bookmarkStart w:id="103" w:name="_Toc422762231"/>
      <w:bookmarkStart w:id="104" w:name="_Toc438142144"/>
      <w:bookmarkStart w:id="105" w:name="форма6"/>
      <w:bookmarkEnd w:id="97"/>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6</w:t>
      </w:r>
      <w:bookmarkEnd w:id="98"/>
      <w:r w:rsidRPr="00D93D3D">
        <w:rPr>
          <w:rFonts w:ascii="Cambria" w:eastAsia="Times New Roman" w:hAnsi="Cambria" w:cs="Times New Roman"/>
          <w:b/>
          <w:bCs/>
          <w:color w:val="365F91"/>
          <w:sz w:val="28"/>
          <w:szCs w:val="28"/>
          <w:lang w:eastAsia="ru-RU"/>
        </w:rPr>
        <w:t xml:space="preserve"> </w:t>
      </w:r>
      <w:r w:rsidRPr="00D93D3D">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bookmarkEnd w:id="103"/>
      <w:bookmarkEnd w:id="104"/>
    </w:p>
    <w:bookmarkEnd w:id="105"/>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93D3D">
        <w:rPr>
          <w:rFonts w:ascii="Times New Roman" w:eastAsia="Times New Roman" w:hAnsi="Times New Roman" w:cs="Times New Roman"/>
          <w:b/>
          <w:bCs/>
          <w:spacing w:val="60"/>
          <w:sz w:val="26"/>
          <w:szCs w:val="26"/>
          <w:lang w:eastAsia="ru-RU"/>
        </w:rPr>
        <w:t>ФОРМА</w:t>
      </w:r>
    </w:p>
    <w:p w:rsidR="00D93D3D" w:rsidRPr="00D93D3D" w:rsidRDefault="00D93D3D" w:rsidP="00D93D3D">
      <w:pPr>
        <w:autoSpaceDE w:val="0"/>
        <w:autoSpaceDN w:val="0"/>
        <w:spacing w:after="480" w:line="240" w:lineRule="auto"/>
        <w:jc w:val="center"/>
        <w:rPr>
          <w:rFonts w:ascii="Times New Roman" w:eastAsia="Times New Roman" w:hAnsi="Times New Roman" w:cs="Times New Roman"/>
          <w:b/>
          <w:bCs/>
          <w:sz w:val="26"/>
          <w:szCs w:val="26"/>
          <w:lang w:eastAsia="ru-RU"/>
        </w:rPr>
      </w:pPr>
      <w:r w:rsidRPr="00D93D3D">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93D3D">
        <w:rPr>
          <w:rFonts w:ascii="Times New Roman" w:eastAsia="Times New Roman" w:hAnsi="Times New Roman" w:cs="Times New Roman"/>
          <w:b/>
          <w:bCs/>
          <w:sz w:val="26"/>
          <w:szCs w:val="26"/>
          <w:lang w:eastAsia="ru-RU"/>
        </w:rPr>
        <w:br/>
        <w:t>к субъектам малого и среднего предпринимательства</w:t>
      </w:r>
    </w:p>
    <w:p w:rsidR="00D93D3D" w:rsidRPr="00D93D3D" w:rsidRDefault="00D93D3D" w:rsidP="00D93D3D">
      <w:pPr>
        <w:autoSpaceDE w:val="0"/>
        <w:autoSpaceDN w:val="0"/>
        <w:spacing w:after="0" w:line="240" w:lineRule="auto"/>
        <w:ind w:firstLine="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Подтверждаем, что  </w:t>
      </w:r>
    </w:p>
    <w:p w:rsidR="00D93D3D" w:rsidRPr="00D93D3D" w:rsidRDefault="00D93D3D" w:rsidP="00D93D3D">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наименование участника закупки)</w:t>
      </w:r>
    </w:p>
    <w:p w:rsidR="00D93D3D" w:rsidRPr="00D93D3D" w:rsidRDefault="00D93D3D" w:rsidP="00D93D3D">
      <w:pPr>
        <w:autoSpaceDE w:val="0"/>
        <w:autoSpaceDN w:val="0"/>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93D3D" w:rsidRPr="00D93D3D" w:rsidRDefault="00D93D3D" w:rsidP="00D93D3D">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93D3D">
        <w:rPr>
          <w:rFonts w:ascii="Times New Roman" w:eastAsia="Times New Roman" w:hAnsi="Times New Roman" w:cs="Times New Roman"/>
          <w:sz w:val="20"/>
          <w:szCs w:val="20"/>
          <w:lang w:eastAsia="ru-RU"/>
        </w:rPr>
        <w:br/>
        <w:t>в зависимости от критериев отнесения)</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предпринимательства, и сообщаем следующую информацию:</w:t>
      </w:r>
    </w:p>
    <w:p w:rsidR="00D93D3D" w:rsidRPr="00D93D3D" w:rsidRDefault="00D93D3D" w:rsidP="00D93D3D">
      <w:pPr>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Адрес местонахождения (юридический адрес):  </w:t>
      </w:r>
    </w:p>
    <w:p w:rsidR="00D93D3D" w:rsidRPr="00D93D3D" w:rsidRDefault="00D93D3D" w:rsidP="00D93D3D">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val="en-US" w:eastAsia="ru-RU"/>
        </w:rPr>
        <w:t> </w:t>
      </w:r>
      <w:r w:rsidRPr="00D93D3D">
        <w:rPr>
          <w:rFonts w:ascii="Times New Roman" w:eastAsia="Times New Roman" w:hAnsi="Times New Roman" w:cs="Times New Roman"/>
          <w:sz w:val="24"/>
          <w:szCs w:val="24"/>
          <w:lang w:eastAsia="ru-RU"/>
        </w:rPr>
        <w:t xml:space="preserve">ИНН/КПП: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сведения о дате выдачи документа и выдавшем его органе)</w:t>
      </w: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ОГРН: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93D3D" w:rsidRPr="00D93D3D" w:rsidRDefault="00D93D3D" w:rsidP="00D93D3D">
      <w:pPr>
        <w:autoSpaceDE w:val="0"/>
        <w:autoSpaceDN w:val="0"/>
        <w:spacing w:after="0" w:line="240" w:lineRule="auto"/>
        <w:ind w:left="567" w:right="113"/>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Исключен.</w:t>
      </w:r>
    </w:p>
    <w:p w:rsidR="00D93D3D" w:rsidRPr="00D93D3D" w:rsidRDefault="00D93D3D" w:rsidP="00D93D3D">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93D3D" w:rsidRPr="00D93D3D" w:rsidTr="00D93D3D">
        <w:trPr>
          <w:cantSplit/>
          <w:tblHeader/>
        </w:trPr>
        <w:tc>
          <w:tcPr>
            <w:tcW w:w="567"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п/п</w:t>
            </w:r>
          </w:p>
        </w:tc>
        <w:tc>
          <w:tcPr>
            <w:tcW w:w="4649"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сведений</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Малые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Средние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Показатель</w:t>
            </w:r>
          </w:p>
        </w:tc>
      </w:tr>
      <w:tr w:rsidR="00D93D3D" w:rsidRPr="00D93D3D" w:rsidTr="00D93D3D">
        <w:trPr>
          <w:cantSplit/>
          <w:tblHeader/>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1 </w:t>
            </w:r>
            <w:r w:rsidRPr="00D93D3D">
              <w:rPr>
                <w:rFonts w:ascii="Times New Roman" w:eastAsia="Times New Roman" w:hAnsi="Times New Roman" w:cs="Times New Roman"/>
                <w:bCs/>
                <w:color w:val="00B050"/>
                <w:sz w:val="24"/>
                <w:szCs w:val="24"/>
                <w:lang w:eastAsia="ru-RU"/>
              </w:rPr>
              <w:t>&lt;2&gt;:</w:t>
            </w:r>
          </w:p>
        </w:tc>
        <w:tc>
          <w:tcPr>
            <w:tcW w:w="4649"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25</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93D3D">
              <w:rPr>
                <w:rFonts w:ascii="Times New Roman" w:eastAsia="Times New Roman" w:hAnsi="Times New Roman" w:cs="Times New Roman"/>
                <w:bCs/>
                <w:color w:val="00B050"/>
                <w:sz w:val="24"/>
                <w:szCs w:val="24"/>
                <w:lang w:eastAsia="ru-RU"/>
              </w:rPr>
              <w:t>&lt;3&gt;.</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49</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Height w:val="654"/>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7</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100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от 101 до 250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количество человек</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D93D3D">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15 – микропред</w:t>
            </w:r>
            <w:r w:rsidRPr="00D93D3D">
              <w:rPr>
                <w:rFonts w:ascii="Times New Roman" w:eastAsia="Times New Roman" w:hAnsi="Times New Roman" w:cs="Times New Roman"/>
                <w:lang w:eastAsia="ru-RU"/>
              </w:rPr>
              <w:softHyphen/>
              <w:t>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D93D3D">
        <w:trPr>
          <w:cantSplit/>
          <w:trHeight w:val="425"/>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2000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в млн. рублей</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D93D3D">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120 в год – микро</w:t>
            </w:r>
            <w:r w:rsidRPr="00D93D3D">
              <w:rPr>
                <w:rFonts w:ascii="Times New Roman" w:eastAsia="Times New Roman" w:hAnsi="Times New Roman" w:cs="Times New Roman"/>
                <w:lang w:eastAsia="ru-RU"/>
              </w:rPr>
              <w:softHyphen/>
              <w:t>предприятие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9</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10</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(в случае участия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(при наличии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bl>
    <w:p w:rsidR="00D93D3D" w:rsidRPr="00D93D3D" w:rsidRDefault="00D93D3D" w:rsidP="00D93D3D">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w:t>
      </w:r>
    </w:p>
    <w:p w:rsidR="00D93D3D" w:rsidRPr="00D93D3D" w:rsidRDefault="00D93D3D" w:rsidP="00D93D3D">
      <w:pPr>
        <w:autoSpaceDE w:val="0"/>
        <w:autoSpaceDN w:val="0"/>
        <w:spacing w:after="24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М.П.</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(фамилия, имя, отчество (при наличии) подписавшего, должность)</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D93D3D">
          <w:rPr>
            <w:rFonts w:ascii="Times New Roman" w:eastAsia="Times New Roman" w:hAnsi="Times New Roman" w:cs="Times New Roman"/>
            <w:bCs/>
            <w:color w:val="0000FF"/>
            <w:sz w:val="24"/>
            <w:szCs w:val="24"/>
            <w:u w:val="single"/>
            <w:lang w:eastAsia="ru-RU"/>
          </w:rPr>
          <w:t xml:space="preserve">пункте 15 </w:t>
        </w:r>
      </w:hyperlink>
      <w:r w:rsidRPr="00D93D3D">
        <w:rPr>
          <w:rFonts w:ascii="Times New Roman" w:eastAsia="Times New Roman" w:hAnsi="Times New Roman" w:cs="Times New Roman"/>
          <w:bCs/>
          <w:color w:val="808080"/>
          <w:sz w:val="24"/>
          <w:szCs w:val="24"/>
          <w:lang w:eastAsia="ru-RU"/>
        </w:rPr>
        <w:t xml:space="preserve"> Информационной карты.</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1" w:history="1">
        <w:r w:rsidRPr="00D93D3D">
          <w:rPr>
            <w:rFonts w:ascii="Times New Roman" w:eastAsia="Times New Roman" w:hAnsi="Times New Roman" w:cs="Times New Roman"/>
            <w:bCs/>
            <w:color w:val="808080"/>
            <w:sz w:val="24"/>
            <w:szCs w:val="24"/>
            <w:lang w:eastAsia="ru-RU"/>
          </w:rPr>
          <w:t>пунктах 7</w:t>
        </w:r>
      </w:hyperlink>
      <w:r w:rsidRPr="00D93D3D">
        <w:rPr>
          <w:rFonts w:ascii="Times New Roman" w:eastAsia="Times New Roman" w:hAnsi="Times New Roman" w:cs="Times New Roman"/>
          <w:bCs/>
          <w:color w:val="808080"/>
          <w:sz w:val="24"/>
          <w:szCs w:val="24"/>
          <w:lang w:eastAsia="ru-RU"/>
        </w:rPr>
        <w:t xml:space="preserve"> и </w:t>
      </w:r>
      <w:hyperlink r:id="rId42" w:history="1">
        <w:r w:rsidRPr="00D93D3D">
          <w:rPr>
            <w:rFonts w:ascii="Times New Roman" w:eastAsia="Times New Roman" w:hAnsi="Times New Roman" w:cs="Times New Roman"/>
            <w:bCs/>
            <w:color w:val="808080"/>
            <w:sz w:val="24"/>
            <w:szCs w:val="24"/>
            <w:lang w:eastAsia="ru-RU"/>
          </w:rPr>
          <w:t>8</w:t>
        </w:r>
      </w:hyperlink>
      <w:r w:rsidRPr="00D93D3D">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&lt;2&gt;</w:t>
      </w:r>
      <w:r w:rsidRPr="00D93D3D">
        <w:rPr>
          <w:rFonts w:ascii="Times New Roman" w:eastAsia="Times New Roman" w:hAnsi="Times New Roman" w:cs="Times New Roman"/>
          <w:bCs/>
          <w:color w:val="808080"/>
          <w:sz w:val="24"/>
          <w:szCs w:val="24"/>
          <w:lang w:eastAsia="ru-RU"/>
        </w:rPr>
        <w:t xml:space="preserve"> </w:t>
      </w:r>
      <w:hyperlink r:id="rId43" w:history="1">
        <w:r w:rsidRPr="00D93D3D">
          <w:rPr>
            <w:rFonts w:ascii="Times New Roman" w:eastAsia="Times New Roman" w:hAnsi="Times New Roman" w:cs="Times New Roman"/>
            <w:bCs/>
            <w:color w:val="808080"/>
            <w:sz w:val="24"/>
            <w:szCs w:val="24"/>
            <w:lang w:eastAsia="ru-RU"/>
          </w:rPr>
          <w:t>Пункты 1</w:t>
        </w:r>
      </w:hyperlink>
      <w:r w:rsidRPr="00D93D3D">
        <w:rPr>
          <w:rFonts w:ascii="Times New Roman" w:eastAsia="Times New Roman" w:hAnsi="Times New Roman" w:cs="Times New Roman"/>
          <w:bCs/>
          <w:color w:val="808080"/>
          <w:sz w:val="24"/>
          <w:szCs w:val="24"/>
          <w:lang w:eastAsia="ru-RU"/>
        </w:rPr>
        <w:t xml:space="preserve"> - </w:t>
      </w:r>
      <w:hyperlink r:id="rId44" w:history="1">
        <w:r w:rsidRPr="00D93D3D">
          <w:rPr>
            <w:rFonts w:ascii="Times New Roman" w:eastAsia="Times New Roman" w:hAnsi="Times New Roman" w:cs="Times New Roman"/>
            <w:bCs/>
            <w:color w:val="808080"/>
            <w:sz w:val="24"/>
            <w:szCs w:val="24"/>
            <w:lang w:eastAsia="ru-RU"/>
          </w:rPr>
          <w:t>11</w:t>
        </w:r>
      </w:hyperlink>
      <w:r w:rsidRPr="00D93D3D">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&lt;3&gt;</w:t>
      </w:r>
      <w:r w:rsidRPr="00D93D3D">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5" w:history="1">
        <w:r w:rsidRPr="00D93D3D">
          <w:rPr>
            <w:rFonts w:ascii="Times New Roman" w:eastAsia="Times New Roman" w:hAnsi="Times New Roman" w:cs="Times New Roman"/>
            <w:bCs/>
            <w:color w:val="808080"/>
            <w:sz w:val="24"/>
            <w:szCs w:val="24"/>
            <w:lang w:eastAsia="ru-RU"/>
          </w:rPr>
          <w:t>подпунктах "в"</w:t>
        </w:r>
      </w:hyperlink>
      <w:r w:rsidRPr="00D93D3D">
        <w:rPr>
          <w:rFonts w:ascii="Times New Roman" w:eastAsia="Times New Roman" w:hAnsi="Times New Roman" w:cs="Times New Roman"/>
          <w:bCs/>
          <w:color w:val="808080"/>
          <w:sz w:val="24"/>
          <w:szCs w:val="24"/>
          <w:lang w:eastAsia="ru-RU"/>
        </w:rPr>
        <w:t xml:space="preserve"> - </w:t>
      </w:r>
      <w:hyperlink r:id="rId46" w:history="1">
        <w:r w:rsidRPr="00D93D3D">
          <w:rPr>
            <w:rFonts w:ascii="Times New Roman" w:eastAsia="Times New Roman" w:hAnsi="Times New Roman" w:cs="Times New Roman"/>
            <w:bCs/>
            <w:color w:val="808080"/>
            <w:sz w:val="24"/>
            <w:szCs w:val="24"/>
            <w:lang w:eastAsia="ru-RU"/>
          </w:rPr>
          <w:t>"д" пункта 1 части 1.1 статьи 4</w:t>
        </w:r>
      </w:hyperlink>
      <w:r w:rsidRPr="00D93D3D">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D93D3D">
        <w:rPr>
          <w:rFonts w:ascii="Times New Roman" w:eastAsia="Calibri" w:hAnsi="Times New Roman" w:cs="Times New Roman"/>
          <w:bCs/>
          <w:color w:val="808080"/>
          <w:sz w:val="24"/>
          <w:szCs w:val="24"/>
          <w:lang w:eastAsia="ru-RU"/>
        </w:rPr>
        <w:br w:type="page"/>
      </w: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6" w:name="_Toc422398791"/>
      <w:bookmarkStart w:id="107" w:name="_Ref422470681"/>
      <w:bookmarkStart w:id="108" w:name="_Ref422470687"/>
      <w:bookmarkStart w:id="109" w:name="_Toc422750748"/>
      <w:bookmarkStart w:id="110" w:name="_Toc422753708"/>
      <w:bookmarkStart w:id="111" w:name="_Toc422762232"/>
      <w:bookmarkStart w:id="112" w:name="_Toc438142145"/>
      <w:r w:rsidRPr="00D93D3D">
        <w:rPr>
          <w:rFonts w:ascii="Times New Roman" w:eastAsia="MS Mincho" w:hAnsi="Times New Roman" w:cs="Times New Roman"/>
          <w:b/>
          <w:bCs/>
          <w:color w:val="548DD4"/>
          <w:kern w:val="32"/>
          <w:sz w:val="28"/>
          <w:szCs w:val="24"/>
          <w:lang w:eastAsia="x-none"/>
        </w:rPr>
        <w:t>Форма 7 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bookmarkEnd w:id="111"/>
      <w:bookmarkEnd w:id="112"/>
    </w:p>
    <w:p w:rsidR="00D93D3D" w:rsidRPr="00D93D3D" w:rsidRDefault="00D93D3D" w:rsidP="00D93D3D">
      <w:pPr>
        <w:spacing w:after="0" w:line="240" w:lineRule="auto"/>
        <w:rPr>
          <w:rFonts w:ascii="Times New Roman" w:eastAsia="MS Mincho" w:hAnsi="Times New Roman" w:cs="Times New Roman"/>
          <w:sz w:val="24"/>
          <w:szCs w:val="24"/>
          <w:lang w:eastAsia="x-none"/>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spacing w:after="0" w:line="240" w:lineRule="auto"/>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both"/>
        <w:rPr>
          <w:rFonts w:ascii="Times New Roman" w:eastAsia="Times New Roman" w:hAnsi="Times New Roman" w:cs="Times New Roman"/>
          <w:i/>
          <w:sz w:val="26"/>
          <w:szCs w:val="26"/>
          <w:lang w:eastAsia="ru-RU"/>
        </w:rPr>
      </w:pPr>
      <w:r w:rsidRPr="00D93D3D">
        <w:rPr>
          <w:rFonts w:ascii="Times New Roman" w:eastAsia="Times New Roman" w:hAnsi="Times New Roman" w:cs="Times New Roman"/>
          <w:sz w:val="26"/>
          <w:szCs w:val="26"/>
          <w:lang w:eastAsia="ru-RU"/>
        </w:rPr>
        <w:t>______________________ (</w:t>
      </w:r>
      <w:r w:rsidRPr="00D93D3D">
        <w:rPr>
          <w:rFonts w:ascii="Times New Roman" w:eastAsia="Times New Roman" w:hAnsi="Times New Roman" w:cs="Times New Roman"/>
          <w:i/>
          <w:sz w:val="26"/>
          <w:szCs w:val="26"/>
          <w:lang w:eastAsia="ru-RU"/>
        </w:rPr>
        <w:t>указать способ закупки</w:t>
      </w:r>
      <w:r w:rsidRPr="00D93D3D">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D93D3D">
        <w:rPr>
          <w:rFonts w:ascii="Times New Roman" w:eastAsia="Times New Roman" w:hAnsi="Times New Roman" w:cs="Times New Roman"/>
          <w:i/>
          <w:sz w:val="26"/>
          <w:szCs w:val="26"/>
          <w:lang w:eastAsia="ru-RU"/>
        </w:rPr>
        <w:t>(указать 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MS Mincho" w:hAnsi="Times New Roman" w:cs="Times New Roman"/>
          <w:b/>
          <w:kern w:val="32"/>
          <w:sz w:val="26"/>
          <w:szCs w:val="26"/>
          <w:lang w:eastAsia="x-none"/>
        </w:rPr>
      </w:pPr>
      <w:r w:rsidRPr="00D93D3D">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r w:rsidRPr="00D93D3D">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D93D3D" w:rsidRPr="00D93D3D" w:rsidRDefault="00D93D3D" w:rsidP="00D93D3D">
      <w:pPr>
        <w:spacing w:after="0" w:line="240" w:lineRule="auto"/>
        <w:jc w:val="center"/>
        <w:rPr>
          <w:rFonts w:ascii="Times New Roman" w:eastAsia="MS Mincho" w:hAnsi="Times New Roman" w:cs="Times New Roman"/>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D93D3D" w:rsidRPr="00D93D3D" w:rsidTr="00D93D3D">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Цена договора, заключаемого с субъектом малого и среднего предпринимательства - субподрядчиком (соисполнителем)</w:t>
            </w: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w:t>
      </w:r>
    </w:p>
    <w:p w:rsidR="00D93D3D" w:rsidRPr="00D93D3D" w:rsidRDefault="00D93D3D" w:rsidP="00D93D3D">
      <w:pPr>
        <w:numPr>
          <w:ilvl w:val="0"/>
          <w:numId w:val="6"/>
        </w:num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Декларация 1________________________;</w:t>
      </w:r>
    </w:p>
    <w:p w:rsidR="00D93D3D" w:rsidRPr="00D93D3D" w:rsidRDefault="00D93D3D" w:rsidP="00D93D3D">
      <w:pPr>
        <w:numPr>
          <w:ilvl w:val="0"/>
          <w:numId w:val="6"/>
        </w:numPr>
        <w:spacing w:after="0" w:line="240" w:lineRule="auto"/>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Декларация 2 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D93D3D" w:rsidRPr="00D93D3D" w:rsidRDefault="00D93D3D" w:rsidP="00D93D3D">
      <w:pPr>
        <w:spacing w:after="0" w:line="240" w:lineRule="auto"/>
        <w:jc w:val="both"/>
        <w:rPr>
          <w:rFonts w:ascii="Times New Roman" w:eastAsia="Times New Roman" w:hAnsi="Times New Roman" w:cs="Times New Roman"/>
          <w:b/>
          <w:color w:val="808080"/>
          <w:sz w:val="24"/>
          <w:szCs w:val="24"/>
          <w:lang w:eastAsia="ru-RU"/>
        </w:rPr>
      </w:pPr>
      <w:r w:rsidRPr="00D93D3D">
        <w:rPr>
          <w:rFonts w:ascii="Times New Roman" w:eastAsia="Times New Roman" w:hAnsi="Times New Roman" w:cs="Times New Roman"/>
          <w:b/>
          <w:color w:val="808080"/>
          <w:sz w:val="24"/>
          <w:szCs w:val="24"/>
          <w:lang w:eastAsia="ru-RU"/>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D93D3D">
          <w:rPr>
            <w:rFonts w:ascii="Times New Roman" w:eastAsia="Times New Roman" w:hAnsi="Times New Roman" w:cs="Arial"/>
            <w:color w:val="0000FF"/>
            <w:sz w:val="24"/>
            <w:szCs w:val="24"/>
            <w:u w:val="single"/>
            <w:lang w:eastAsia="ru-RU"/>
          </w:rPr>
          <w:t>Форме 6</w:t>
        </w:r>
      </w:hyperlink>
      <w:r w:rsidRPr="00D93D3D">
        <w:rPr>
          <w:rFonts w:ascii="Times New Roman" w:eastAsia="Times New Roman" w:hAnsi="Times New Roman" w:cs="Arial"/>
          <w:color w:val="000000"/>
          <w:sz w:val="24"/>
          <w:szCs w:val="24"/>
          <w:lang w:eastAsia="ru-RU"/>
        </w:rPr>
        <w:t xml:space="preserve"> </w:t>
      </w:r>
      <w:r w:rsidRPr="00D93D3D">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D93D3D" w:rsidRPr="00D93D3D" w:rsidSect="00D93D3D">
          <w:pgSz w:w="11906" w:h="16838"/>
          <w:pgMar w:top="1134" w:right="850" w:bottom="1134" w:left="1701" w:header="708" w:footer="708" w:gutter="0"/>
          <w:cols w:space="708"/>
          <w:titlePg/>
          <w:docGrid w:linePitch="360"/>
        </w:sectPr>
      </w:pPr>
      <w:bookmarkStart w:id="113" w:name="_РАЗДЕЛ_IV._Техническое"/>
      <w:bookmarkStart w:id="114" w:name="_Toc438136424"/>
      <w:bookmarkEnd w:id="113"/>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D93D3D">
        <w:rPr>
          <w:rFonts w:ascii="Times New Roman" w:eastAsia="MS Mincho" w:hAnsi="Times New Roman" w:cs="Times New Roman"/>
          <w:b/>
          <w:bCs/>
          <w:color w:val="17365D"/>
          <w:kern w:val="32"/>
          <w:sz w:val="28"/>
          <w:szCs w:val="24"/>
          <w:lang w:val="x-none" w:eastAsia="x-none"/>
        </w:rPr>
        <w:t>РАЗДЕЛ IV. Техническое задание</w:t>
      </w:r>
      <w:bookmarkEnd w:id="114"/>
    </w:p>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ТЕХНИЧЕСКОЕ ЗАДАНИЕ </w:t>
      </w:r>
    </w:p>
    <w:tbl>
      <w:tblPr>
        <w:tblW w:w="15441" w:type="dxa"/>
        <w:tblLayout w:type="fixed"/>
        <w:tblLook w:val="04A0" w:firstRow="1" w:lastRow="0" w:firstColumn="1" w:lastColumn="0" w:noHBand="0" w:noVBand="1"/>
      </w:tblPr>
      <w:tblGrid>
        <w:gridCol w:w="557"/>
        <w:gridCol w:w="1287"/>
        <w:gridCol w:w="6793"/>
        <w:gridCol w:w="567"/>
        <w:gridCol w:w="851"/>
        <w:gridCol w:w="1417"/>
        <w:gridCol w:w="1418"/>
        <w:gridCol w:w="1275"/>
        <w:gridCol w:w="1276"/>
      </w:tblGrid>
      <w:tr w:rsidR="00D93D3D" w:rsidRPr="00D93D3D" w:rsidTr="00D93D3D">
        <w:trPr>
          <w:trHeight w:val="85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8"/>
                <w:szCs w:val="18"/>
                <w:lang w:eastAsia="ru-RU"/>
              </w:rPr>
            </w:pPr>
            <w:r w:rsidRPr="00D93D3D">
              <w:rPr>
                <w:rFonts w:ascii="Times New Roman" w:eastAsia="Times New Roman" w:hAnsi="Times New Roman" w:cs="Times New Roman"/>
                <w:b/>
                <w:bCs/>
                <w:color w:val="000000"/>
                <w:sz w:val="18"/>
                <w:szCs w:val="18"/>
                <w:lang w:eastAsia="ru-RU"/>
              </w:rPr>
              <w:t>№ п/п</w:t>
            </w:r>
          </w:p>
        </w:tc>
        <w:tc>
          <w:tcPr>
            <w:tcW w:w="128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Наименование услуг</w:t>
            </w:r>
          </w:p>
        </w:tc>
        <w:tc>
          <w:tcPr>
            <w:tcW w:w="6793"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Описание (требования) к предъявляемым услугам</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Ед. изм.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Кол-во ККМ</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Цена за одну ККМ,  без НДС, руб. в месяц</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Общая цена за одну ККМ,  без НДС, руб. по договору</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Общая цена за одну ККМ,  с НДС, руб. по договору</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Сумма, в т.ч. НДС , руб.</w:t>
            </w:r>
          </w:p>
        </w:tc>
      </w:tr>
      <w:tr w:rsidR="00D93D3D" w:rsidRPr="00D93D3D" w:rsidTr="00D93D3D">
        <w:trPr>
          <w:trHeight w:val="69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8"/>
                <w:szCs w:val="18"/>
                <w:lang w:eastAsia="ru-RU"/>
              </w:rPr>
            </w:pPr>
            <w:r w:rsidRPr="00D93D3D">
              <w:rPr>
                <w:rFonts w:ascii="Times New Roman" w:eastAsia="Times New Roman" w:hAnsi="Times New Roman" w:cs="Times New Roman"/>
                <w:color w:val="000000"/>
                <w:sz w:val="18"/>
                <w:szCs w:val="18"/>
                <w:lang w:eastAsia="ru-RU"/>
              </w:rPr>
              <w:t>1</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Постановка на ТО</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Распаковка, проверка ККТ, пусконаладочные работы осуществляемые при вводе в эксплуатацию, оформление Паспорта (Формуляра) ККТ, защитных этикеток "Контроль вскрытия" (ЗЭ "КВ"),  получение регистрационных номеров в ФНС РФ, проведение регистрационных операций на ККТ.</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141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550,85</w:t>
            </w:r>
          </w:p>
        </w:tc>
        <w:tc>
          <w:tcPr>
            <w:tcW w:w="1275"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650</w:t>
            </w:r>
          </w:p>
        </w:tc>
        <w:tc>
          <w:tcPr>
            <w:tcW w:w="1276"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68 250,00</w:t>
            </w:r>
          </w:p>
        </w:tc>
      </w:tr>
      <w:tr w:rsidR="00D93D3D" w:rsidRPr="00D93D3D" w:rsidTr="00D93D3D">
        <w:trPr>
          <w:trHeight w:val="136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2</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Ежемесячное техническое обслуживание ККМ</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В ежемесячное регламентированное техническое обслуживание входит: профилактический осмотр, чистка, смазка, регулировка и настройка ККТ; устранение отказов в работе ККТ, возникших в процессе эксплуатации и входящих в объем работ по РТО и текущего ремонта (ТР); определение необходимости проведения ремонта в условиях Сервисного центра, оформление документов для снятия ККТ с объекта Заказчика для проведения ремонта и ввода ККТ в эксплуатацию после его выполнения, плановые и внеплановые ремонты, при этом количество ремонтов не регламентируется.</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141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563,56</w:t>
            </w:r>
          </w:p>
        </w:tc>
        <w:tc>
          <w:tcPr>
            <w:tcW w:w="1418"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6 199,16</w:t>
            </w:r>
          </w:p>
        </w:tc>
        <w:tc>
          <w:tcPr>
            <w:tcW w:w="1275"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7 315,00</w:t>
            </w:r>
          </w:p>
        </w:tc>
        <w:tc>
          <w:tcPr>
            <w:tcW w:w="1276"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768 075,00</w:t>
            </w:r>
          </w:p>
        </w:tc>
      </w:tr>
      <w:tr w:rsidR="00D93D3D" w:rsidRPr="00D93D3D" w:rsidTr="00D93D3D">
        <w:trPr>
          <w:trHeight w:val="46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3</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Снятие с учета в ФНС РФ</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Снятие с учета в ФНС РФ заменяемого парка ККМ</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156</w:t>
            </w:r>
          </w:p>
        </w:tc>
        <w:tc>
          <w:tcPr>
            <w:tcW w:w="141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423,73</w:t>
            </w:r>
          </w:p>
        </w:tc>
        <w:tc>
          <w:tcPr>
            <w:tcW w:w="1275"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500,00</w:t>
            </w:r>
          </w:p>
        </w:tc>
        <w:tc>
          <w:tcPr>
            <w:tcW w:w="1276"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78 000,00</w:t>
            </w:r>
          </w:p>
        </w:tc>
      </w:tr>
      <w:tr w:rsidR="00D93D3D" w:rsidRPr="00D93D3D" w:rsidTr="00D93D3D">
        <w:trPr>
          <w:trHeight w:val="245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4</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Ремонт ККМ</w:t>
            </w:r>
            <w:r w:rsidR="00EC0B9F">
              <w:rPr>
                <w:rFonts w:ascii="Times New Roman" w:eastAsia="Times New Roman" w:hAnsi="Times New Roman" w:cs="Times New Roman"/>
                <w:color w:val="000000"/>
                <w:sz w:val="16"/>
                <w:szCs w:val="16"/>
                <w:lang w:eastAsia="ru-RU"/>
              </w:rPr>
              <w:t>*</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Ремонт производится при выходе их из строя ККТ по причине их физического износа, а также из-за нарушения правил установки, хранения и эксплуатации ККТ, в случае повреждения пломб "КВ"; попадания в ККТ посторонних предметов, жидкостей, сыпучих веществ; наличия в ККТ насекомых, грызунов, и (или) следов их жизнедеятельности. Производится замена запасных частей, комплектующих, узлов и блоков, заменяемых при выполнении ремонтов в послегарантийный период или других работ по ККТ. Выполняется не гарантийная замена фискального накопителя ККТ. Проводится на основании решений органов государственной власти РФ (изменение технических требований, доработка, модернизация и т.п.) доработки конструкции, аппаратной части и (или) программного обеспечения ККТ, приводящее к изменению технических характеристик версии модели, указанных в "Паспорте версии", с выдачей нового "Паспорта версии". Замена маркировочных табличек ("шильдиков") в случае их повреждения или утери. Оформление дубликатов утерянных паспортов (формуляров) и других эксплуатационных документов.</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4110" w:type="dxa"/>
            <w:gridSpan w:val="3"/>
            <w:tcBorders>
              <w:top w:val="single" w:sz="8" w:space="0" w:color="auto"/>
              <w:left w:val="nil"/>
              <w:bottom w:val="single" w:sz="8" w:space="0" w:color="auto"/>
              <w:right w:val="single" w:sz="8" w:space="0" w:color="000000"/>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Стоимость работ, согласно прейскуранту</w:t>
            </w:r>
            <w:r w:rsidR="00EC0B9F">
              <w:rPr>
                <w:rFonts w:ascii="Times New Roman" w:eastAsia="Times New Roman" w:hAnsi="Times New Roman" w:cs="Times New Roman"/>
                <w:color w:val="000000"/>
                <w:sz w:val="20"/>
                <w:szCs w:val="20"/>
                <w:lang w:eastAsia="ru-RU"/>
              </w:rPr>
              <w:t xml:space="preserve"> Исполнителя</w:t>
            </w:r>
          </w:p>
        </w:tc>
        <w:tc>
          <w:tcPr>
            <w:tcW w:w="1276"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88500,00</w:t>
            </w:r>
            <w:r w:rsidR="00EC0B9F">
              <w:rPr>
                <w:rFonts w:ascii="Times New Roman" w:eastAsia="Times New Roman" w:hAnsi="Times New Roman" w:cs="Times New Roman"/>
                <w:color w:val="000000"/>
                <w:sz w:val="20"/>
                <w:szCs w:val="20"/>
                <w:lang w:eastAsia="ru-RU"/>
              </w:rPr>
              <w:t>*</w:t>
            </w:r>
          </w:p>
        </w:tc>
      </w:tr>
      <w:tr w:rsidR="00D93D3D" w:rsidRPr="00D93D3D" w:rsidTr="00D93D3D">
        <w:trPr>
          <w:trHeight w:val="269"/>
        </w:trPr>
        <w:tc>
          <w:tcPr>
            <w:tcW w:w="55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p>
        </w:tc>
        <w:tc>
          <w:tcPr>
            <w:tcW w:w="128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6793" w:type="dxa"/>
            <w:tcBorders>
              <w:top w:val="nil"/>
              <w:left w:val="nil"/>
              <w:bottom w:val="nil"/>
              <w:right w:val="nil"/>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single" w:sz="4"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 </w:t>
            </w:r>
          </w:p>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Всего:</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1 002 825,00</w:t>
            </w:r>
          </w:p>
        </w:tc>
      </w:tr>
      <w:tr w:rsidR="00EC0B9F" w:rsidRPr="00D93D3D" w:rsidTr="00814594">
        <w:trPr>
          <w:trHeight w:val="302"/>
        </w:trPr>
        <w:tc>
          <w:tcPr>
            <w:tcW w:w="10055" w:type="dxa"/>
            <w:gridSpan w:val="5"/>
            <w:tcBorders>
              <w:top w:val="nil"/>
              <w:left w:val="nil"/>
              <w:bottom w:val="nil"/>
              <w:right w:val="nil"/>
            </w:tcBorders>
            <w:shd w:val="clear" w:color="auto" w:fill="auto"/>
            <w:vAlign w:val="center"/>
            <w:hideMark/>
          </w:tcPr>
          <w:p w:rsidR="00EC0B9F" w:rsidRPr="00D93D3D" w:rsidRDefault="00EC0B9F" w:rsidP="00EC0B9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Стоимость ремонта ККМ при расчете Технико- коммерческого предложения Претендентом остается неизменной и составляет 88 500 руб. с НДС</w:t>
            </w:r>
          </w:p>
        </w:tc>
        <w:tc>
          <w:tcPr>
            <w:tcW w:w="1417" w:type="dxa"/>
            <w:tcBorders>
              <w:top w:val="nil"/>
              <w:left w:val="nil"/>
              <w:bottom w:val="nil"/>
              <w:right w:val="single" w:sz="4" w:space="0" w:color="auto"/>
            </w:tcBorders>
            <w:shd w:val="clear" w:color="auto" w:fill="auto"/>
            <w:vAlign w:val="center"/>
            <w:hideMark/>
          </w:tcPr>
          <w:p w:rsidR="00EC0B9F" w:rsidRPr="00D93D3D" w:rsidRDefault="00EC0B9F" w:rsidP="00D93D3D">
            <w:pPr>
              <w:spacing w:after="0" w:line="240" w:lineRule="auto"/>
              <w:jc w:val="center"/>
              <w:rPr>
                <w:rFonts w:ascii="Times New Roman" w:eastAsia="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0B9F" w:rsidRPr="00D93D3D" w:rsidRDefault="00EC0B9F"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 </w:t>
            </w:r>
          </w:p>
          <w:p w:rsidR="00EC0B9F" w:rsidRPr="00D93D3D" w:rsidRDefault="00EC0B9F"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В том числе НДС 18%</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EC0B9F" w:rsidRPr="00D93D3D" w:rsidRDefault="00EC0B9F"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 xml:space="preserve">   152 973,31   </w:t>
            </w:r>
          </w:p>
        </w:tc>
      </w:tr>
    </w:tbl>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6"/>
          <w:szCs w:val="26"/>
          <w:lang w:eastAsia="ru-RU"/>
        </w:rPr>
        <w:t>Цена договора составляет</w:t>
      </w:r>
      <w:r w:rsidRPr="00D93D3D">
        <w:rPr>
          <w:rFonts w:ascii="Times New Roman" w:eastAsia="Times New Roman" w:hAnsi="Times New Roman" w:cs="Times New Roman"/>
          <w:sz w:val="24"/>
          <w:szCs w:val="24"/>
          <w:lang w:eastAsia="ru-RU"/>
        </w:rPr>
        <w:t xml:space="preserve"> _______________________________________________</w:t>
      </w:r>
    </w:p>
    <w:p w:rsidR="00D93D3D" w:rsidRDefault="00D93D3D" w:rsidP="00D93D3D">
      <w:pPr>
        <w:spacing w:after="0" w:line="240" w:lineRule="auto"/>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i/>
          <w:sz w:val="18"/>
          <w:szCs w:val="18"/>
          <w:lang w:eastAsia="ru-RU"/>
        </w:rPr>
        <w:t xml:space="preserve">                                                                                                            </w:t>
      </w:r>
      <w:r w:rsidRPr="00EC0B9F">
        <w:rPr>
          <w:rFonts w:ascii="Times New Roman" w:eastAsia="Times New Roman" w:hAnsi="Times New Roman" w:cs="Times New Roman"/>
          <w:i/>
          <w:sz w:val="16"/>
          <w:szCs w:val="16"/>
          <w:lang w:eastAsia="ru-RU"/>
        </w:rPr>
        <w:t>(без НДС, с учетом НДС 18%)</w:t>
      </w:r>
    </w:p>
    <w:p w:rsidR="00EC0B9F" w:rsidRPr="00EC0B9F" w:rsidRDefault="00EC0B9F" w:rsidP="00D93D3D">
      <w:pPr>
        <w:spacing w:after="0" w:line="240" w:lineRule="auto"/>
        <w:rPr>
          <w:rFonts w:ascii="Times New Roman" w:eastAsia="Times New Roman" w:hAnsi="Times New Roman" w:cs="Times New Roman"/>
          <w:i/>
          <w:sz w:val="16"/>
          <w:szCs w:val="16"/>
          <w:lang w:eastAsia="ru-RU"/>
        </w:rPr>
      </w:pPr>
    </w:p>
    <w:p w:rsidR="00213213" w:rsidRDefault="00D93D3D" w:rsidP="00D93D3D">
      <w:pPr>
        <w:rPr>
          <w:rFonts w:ascii="Times New Roman" w:eastAsia="Times New Roman" w:hAnsi="Times New Roman" w:cs="Times New Roman"/>
          <w:sz w:val="24"/>
          <w:szCs w:val="24"/>
          <w:lang w:eastAsia="ru-RU"/>
        </w:rPr>
        <w:sectPr w:rsidR="00213213" w:rsidSect="00213213">
          <w:pgSz w:w="16838" w:h="11906" w:orient="landscape"/>
          <w:pgMar w:top="510" w:right="851" w:bottom="709" w:left="709" w:header="0" w:footer="0" w:gutter="0"/>
          <w:cols w:space="708"/>
          <w:docGrid w:linePitch="360"/>
        </w:sectPr>
      </w:pPr>
      <w:r w:rsidRPr="00D93D3D">
        <w:rPr>
          <w:rFonts w:ascii="Times New Roman" w:eastAsia="MS Mincho" w:hAnsi="Times New Roman" w:cs="Times New Roman"/>
          <w:b/>
          <w:sz w:val="26"/>
          <w:szCs w:val="26"/>
          <w:lang w:eastAsia="ru-RU"/>
        </w:rPr>
        <w:t xml:space="preserve">Сроки и условия выполнения работ: </w:t>
      </w:r>
      <w:r w:rsidR="003F2C31">
        <w:rPr>
          <w:rFonts w:ascii="Times New Roman" w:eastAsia="Times New Roman" w:hAnsi="Times New Roman" w:cs="Times New Roman"/>
          <w:sz w:val="24"/>
          <w:szCs w:val="24"/>
          <w:lang w:eastAsia="ru-RU"/>
        </w:rPr>
        <w:t xml:space="preserve">Согласно условий договора </w:t>
      </w:r>
    </w:p>
    <w:p w:rsidR="00E17A42" w:rsidRDefault="00E17A42" w:rsidP="00E17A42">
      <w:pPr>
        <w:rPr>
          <w:color w:val="0070C0"/>
          <w:sz w:val="36"/>
          <w:szCs w:val="36"/>
        </w:rPr>
      </w:pPr>
      <w:r w:rsidRPr="00A52BDD">
        <w:rPr>
          <w:color w:val="0070C0"/>
          <w:sz w:val="36"/>
          <w:szCs w:val="36"/>
        </w:rPr>
        <w:t xml:space="preserve">Раздел </w:t>
      </w:r>
      <w:r w:rsidRPr="00A52BDD">
        <w:rPr>
          <w:color w:val="0070C0"/>
          <w:sz w:val="36"/>
          <w:szCs w:val="36"/>
          <w:lang w:val="en-US"/>
        </w:rPr>
        <w:t>V</w:t>
      </w:r>
      <w:r w:rsidRPr="00A52BDD">
        <w:rPr>
          <w:color w:val="0070C0"/>
          <w:sz w:val="36"/>
          <w:szCs w:val="36"/>
        </w:rPr>
        <w:t xml:space="preserve"> Проект договора </w:t>
      </w:r>
    </w:p>
    <w:p w:rsidR="00E17A42" w:rsidRPr="00E17A42" w:rsidRDefault="00E17A42" w:rsidP="00E17A42">
      <w:pPr>
        <w:jc w:val="center"/>
        <w:rPr>
          <w:rFonts w:ascii="Times New Roman" w:hAnsi="Times New Roman" w:cs="Times New Roman"/>
          <w:b/>
        </w:rPr>
      </w:pPr>
      <w:r w:rsidRPr="00E17A42">
        <w:rPr>
          <w:rFonts w:ascii="Times New Roman" w:hAnsi="Times New Roman" w:cs="Times New Roman"/>
          <w:b/>
        </w:rPr>
        <w:t>ДОГОВОР №  ________________</w:t>
      </w:r>
    </w:p>
    <w:p w:rsidR="00E17A42" w:rsidRPr="00E17A42" w:rsidRDefault="00E17A42" w:rsidP="00E17A42">
      <w:pPr>
        <w:jc w:val="center"/>
        <w:rPr>
          <w:rFonts w:ascii="Times New Roman" w:hAnsi="Times New Roman" w:cs="Times New Roman"/>
          <w:b/>
        </w:rPr>
      </w:pPr>
      <w:r w:rsidRPr="00E17A42">
        <w:rPr>
          <w:rFonts w:ascii="Times New Roman" w:hAnsi="Times New Roman" w:cs="Times New Roman"/>
          <w:b/>
        </w:rPr>
        <w:t>на техническое обслуживание контрольно-кассовой техники</w:t>
      </w:r>
    </w:p>
    <w:p w:rsidR="00E17A42" w:rsidRPr="00E17A42" w:rsidRDefault="00E17A42" w:rsidP="00E17A42">
      <w:pPr>
        <w:jc w:val="center"/>
        <w:rPr>
          <w:rFonts w:ascii="Times New Roman" w:hAnsi="Times New Roman" w:cs="Times New Roman"/>
          <w:b/>
        </w:rPr>
      </w:pPr>
    </w:p>
    <w:p w:rsidR="00E17A42" w:rsidRPr="00E17A42" w:rsidRDefault="00E17A42" w:rsidP="00E17A42">
      <w:pPr>
        <w:tabs>
          <w:tab w:val="right" w:pos="10206"/>
        </w:tabs>
        <w:rPr>
          <w:rFonts w:ascii="Times New Roman" w:hAnsi="Times New Roman" w:cs="Times New Roman"/>
          <w:b/>
        </w:rPr>
      </w:pPr>
      <w:r w:rsidRPr="00E17A42">
        <w:rPr>
          <w:rFonts w:ascii="Times New Roman" w:hAnsi="Times New Roman" w:cs="Times New Roman"/>
          <w:b/>
        </w:rPr>
        <w:t xml:space="preserve">г.Уфа </w:t>
      </w:r>
      <w:r w:rsidRPr="00E17A42">
        <w:rPr>
          <w:rFonts w:ascii="Times New Roman" w:hAnsi="Times New Roman" w:cs="Times New Roman"/>
          <w:b/>
        </w:rPr>
        <w:tab/>
        <w:t xml:space="preserve"> «_______» _________________201_____г.</w:t>
      </w:r>
    </w:p>
    <w:p w:rsidR="00E17A42" w:rsidRPr="00E17A42" w:rsidRDefault="00E17A42" w:rsidP="00E17A42">
      <w:pPr>
        <w:shd w:val="clear" w:color="auto" w:fill="FFFFFF"/>
        <w:autoSpaceDE w:val="0"/>
        <w:autoSpaceDN w:val="0"/>
        <w:adjustRightInd w:val="0"/>
        <w:ind w:firstLine="708"/>
        <w:jc w:val="both"/>
        <w:rPr>
          <w:rFonts w:ascii="Times New Roman" w:hAnsi="Times New Roman" w:cs="Times New Roman"/>
        </w:rPr>
      </w:pPr>
      <w:r w:rsidRPr="00E17A42">
        <w:rPr>
          <w:rFonts w:ascii="Times New Roman" w:hAnsi="Times New Roman" w:cs="Times New Roman"/>
        </w:rPr>
        <w:t>Публичное акционерное общество «Башинформсвязь», именуемое в дальнейшем «Заказчик», в лице Генерального директора Долгоаршинных Марата Гайнулловича, действующего на основании _____________, с одной стороны, и  _______________________ именуемое в дальнейшем «Исполнитель», в лице директора_________________, действующего на основании ____________, с другой стороны, совместно именуемые «Стороны», заключили настоящий Договор на техническое обслуживание контрольно-кассовой техники (далее – «Договор») о нижеследующем:</w:t>
      </w:r>
    </w:p>
    <w:p w:rsidR="00E17A42" w:rsidRPr="00E17A42" w:rsidRDefault="00E17A42" w:rsidP="00E17A42">
      <w:pPr>
        <w:shd w:val="clear" w:color="auto" w:fill="FFFFFF"/>
        <w:autoSpaceDE w:val="0"/>
        <w:autoSpaceDN w:val="0"/>
        <w:adjustRightInd w:val="0"/>
        <w:jc w:val="center"/>
        <w:rPr>
          <w:rFonts w:ascii="Times New Roman" w:hAnsi="Times New Roman" w:cs="Times New Roman"/>
          <w:b/>
          <w:bCs/>
          <w:color w:val="000000"/>
        </w:rPr>
      </w:pPr>
      <w:r w:rsidRPr="00E17A42">
        <w:rPr>
          <w:rFonts w:ascii="Times New Roman" w:hAnsi="Times New Roman" w:cs="Times New Roman"/>
          <w:b/>
          <w:bCs/>
          <w:color w:val="000000"/>
        </w:rPr>
        <w:t>1. ПРЕДМЕТ ДОГОВОРА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1.1. Заказчик сдает, а Исполнитель принимает на себя выполнение работ по техническому обслуживанию контрольно-кассовой техники (ККТ), согласно прилагаемому к Договору "Перечню" (Приложение № 2), являющемуся неотъемлемой частью настоящего Договора.</w:t>
      </w:r>
    </w:p>
    <w:p w:rsidR="00E17A42" w:rsidRPr="00E17A42" w:rsidRDefault="00E17A42" w:rsidP="00E17A42">
      <w:pPr>
        <w:pStyle w:val="HTML"/>
        <w:jc w:val="both"/>
        <w:rPr>
          <w:rFonts w:ascii="Times New Roman" w:hAnsi="Times New Roman" w:cs="Times New Roman"/>
          <w:sz w:val="22"/>
          <w:szCs w:val="22"/>
        </w:rPr>
      </w:pPr>
      <w:r w:rsidRPr="00E17A42">
        <w:rPr>
          <w:rFonts w:ascii="Times New Roman" w:hAnsi="Times New Roman" w:cs="Times New Roman"/>
          <w:color w:val="000000"/>
          <w:sz w:val="22"/>
          <w:szCs w:val="22"/>
        </w:rPr>
        <w:t xml:space="preserve">1.2. </w:t>
      </w:r>
      <w:r w:rsidRPr="00E17A42">
        <w:rPr>
          <w:rFonts w:ascii="Times New Roman" w:hAnsi="Times New Roman" w:cs="Times New Roman"/>
          <w:sz w:val="22"/>
          <w:szCs w:val="22"/>
        </w:rPr>
        <w:t>При исполнении обязательств по настоящему Договору Стороны строго руководствуются Федеральным Законом № 290-ФЗ, действующими нормативными документами РФ в сфере ККТ, эксплуатационно-технической документацией (ЭТД) Генеральных поставщиков ККТ (ГП), правилами техники безопасности и охраны труда.</w:t>
      </w:r>
    </w:p>
    <w:p w:rsidR="00E17A42" w:rsidRPr="00E17A42" w:rsidRDefault="00E17A42" w:rsidP="00E17A42">
      <w:pPr>
        <w:pStyle w:val="HTML"/>
        <w:jc w:val="both"/>
        <w:rPr>
          <w:rFonts w:ascii="Times New Roman" w:hAnsi="Times New Roman" w:cs="Times New Roman"/>
          <w:sz w:val="22"/>
          <w:szCs w:val="22"/>
        </w:rPr>
      </w:pPr>
    </w:p>
    <w:p w:rsidR="00E17A42" w:rsidRPr="00E17A42" w:rsidRDefault="00E17A42" w:rsidP="00E17A42">
      <w:pPr>
        <w:shd w:val="clear" w:color="auto" w:fill="FFFFFF"/>
        <w:autoSpaceDE w:val="0"/>
        <w:autoSpaceDN w:val="0"/>
        <w:adjustRightInd w:val="0"/>
        <w:jc w:val="center"/>
        <w:rPr>
          <w:rFonts w:ascii="Times New Roman" w:hAnsi="Times New Roman" w:cs="Times New Roman"/>
          <w:b/>
          <w:color w:val="000000"/>
        </w:rPr>
      </w:pPr>
      <w:r w:rsidRPr="00E17A42">
        <w:rPr>
          <w:rFonts w:ascii="Times New Roman" w:hAnsi="Times New Roman" w:cs="Times New Roman"/>
          <w:b/>
          <w:color w:val="000000"/>
        </w:rPr>
        <w:t>2. УСЛОВИЯ ПРИЕМА И ОБСЛУЖИВАНИЯ ККТ</w:t>
      </w:r>
    </w:p>
    <w:p w:rsidR="00E17A42" w:rsidRPr="00E17A42" w:rsidRDefault="00E17A42" w:rsidP="00E17A42">
      <w:pPr>
        <w:numPr>
          <w:ilvl w:val="1"/>
          <w:numId w:val="46"/>
        </w:numPr>
        <w:spacing w:after="0" w:line="240" w:lineRule="auto"/>
        <w:jc w:val="both"/>
        <w:rPr>
          <w:rFonts w:ascii="Times New Roman" w:hAnsi="Times New Roman" w:cs="Times New Roman"/>
        </w:rPr>
      </w:pPr>
      <w:r w:rsidRPr="00E17A42">
        <w:rPr>
          <w:rFonts w:ascii="Times New Roman" w:hAnsi="Times New Roman" w:cs="Times New Roman"/>
        </w:rPr>
        <w:t>На техническое обслуживание принимаются технически исправная ККТ, соответствующие требованиям действующих нормативных документов по ККТ.</w:t>
      </w:r>
    </w:p>
    <w:p w:rsidR="00E17A42" w:rsidRPr="00E17A42" w:rsidRDefault="00E17A42" w:rsidP="00E17A42">
      <w:pPr>
        <w:numPr>
          <w:ilvl w:val="1"/>
          <w:numId w:val="46"/>
        </w:numPr>
        <w:spacing w:after="0" w:line="240" w:lineRule="auto"/>
        <w:jc w:val="both"/>
        <w:rPr>
          <w:rFonts w:ascii="Times New Roman" w:hAnsi="Times New Roman" w:cs="Times New Roman"/>
        </w:rPr>
      </w:pPr>
      <w:r w:rsidRPr="00E17A42">
        <w:rPr>
          <w:rFonts w:ascii="Times New Roman" w:hAnsi="Times New Roman" w:cs="Times New Roman"/>
        </w:rPr>
        <w:t>Подтверждением нахождения ККТ на техническом обслуживании является пломбировка в установленном порядке ККТ и установка Исполнителем на кожух ККТ защитных этикеток «Контроль вскрытия» (ЗЭ «КВ») и при расторжении настоящего Договора прекращает свое действие и становится недействительным.</w:t>
      </w:r>
    </w:p>
    <w:p w:rsidR="00E17A42" w:rsidRPr="00E17A42" w:rsidRDefault="00E17A42" w:rsidP="00E17A42">
      <w:pPr>
        <w:numPr>
          <w:ilvl w:val="1"/>
          <w:numId w:val="46"/>
        </w:numPr>
        <w:spacing w:after="0" w:line="240" w:lineRule="auto"/>
        <w:jc w:val="both"/>
        <w:rPr>
          <w:rFonts w:ascii="Times New Roman" w:hAnsi="Times New Roman" w:cs="Times New Roman"/>
        </w:rPr>
      </w:pPr>
      <w:r w:rsidRPr="00E17A42">
        <w:rPr>
          <w:rFonts w:ascii="Times New Roman" w:hAnsi="Times New Roman" w:cs="Times New Roman"/>
        </w:rPr>
        <w:t>Виды, периодичность, объемы и сроки выполнения работ по РТО и ремонту ККТ определяются в соответствии с их техническим состоянием, условиями и режимом эксплуатации, требованиями ЭТД.</w:t>
      </w:r>
    </w:p>
    <w:p w:rsidR="00E17A42" w:rsidRPr="00E17A42" w:rsidRDefault="00E17A42" w:rsidP="00E17A42">
      <w:pPr>
        <w:ind w:left="360" w:hanging="360"/>
        <w:jc w:val="both"/>
        <w:rPr>
          <w:rFonts w:ascii="Times New Roman" w:hAnsi="Times New Roman" w:cs="Times New Roman"/>
        </w:rPr>
      </w:pPr>
      <w:r w:rsidRPr="00E17A42">
        <w:rPr>
          <w:rFonts w:ascii="Times New Roman" w:hAnsi="Times New Roman" w:cs="Times New Roman"/>
        </w:rPr>
        <w:t xml:space="preserve">2.4. Ремонт ККТ, принятой Исполнителем на гарантию, в течение гарантийного срока и на условиях, установленных ГП в ЭТД и в Договоре между ГП и Исполнителем, производится Исполнителем безвозмездно. Согласно ЭТД, для сохранения Заказчиком права на гарантию, каждая единица ККТ с момента ввода ее в эксплуатацию должна проходить РТО один раз в месяц и эксплуатироваться Заказчиком согласно требований ЭТД. </w:t>
      </w:r>
    </w:p>
    <w:p w:rsidR="00E17A42" w:rsidRPr="00E17A42" w:rsidRDefault="00E17A42" w:rsidP="00E17A42">
      <w:pPr>
        <w:tabs>
          <w:tab w:val="left" w:pos="0"/>
        </w:tabs>
        <w:jc w:val="both"/>
        <w:rPr>
          <w:rFonts w:ascii="Times New Roman" w:hAnsi="Times New Roman" w:cs="Times New Roman"/>
        </w:rPr>
      </w:pPr>
      <w:r w:rsidRPr="00E17A42">
        <w:rPr>
          <w:rFonts w:ascii="Times New Roman" w:hAnsi="Times New Roman" w:cs="Times New Roman"/>
        </w:rPr>
        <w:t xml:space="preserve">          </w:t>
      </w:r>
      <w:r w:rsidRPr="00E17A42">
        <w:rPr>
          <w:rFonts w:ascii="Times New Roman" w:hAnsi="Times New Roman" w:cs="Times New Roman"/>
        </w:rPr>
        <w:tab/>
        <w:t xml:space="preserve"> Гарантийный срок эксплуатации фискального накопителя (ФН) - 12 месяцев со дня ввода в эксплуатацию (активизации ФН в составе ККТ). Исполнитель содействует Заказчику в исполнении гарантийных обязательств Генерального поставщика ККТ и (или) предприятия - распространителя ФН.</w:t>
      </w:r>
    </w:p>
    <w:p w:rsidR="00E17A42" w:rsidRPr="00E17A42" w:rsidRDefault="00E17A42" w:rsidP="00E17A42">
      <w:pPr>
        <w:tabs>
          <w:tab w:val="left" w:pos="0"/>
        </w:tabs>
        <w:jc w:val="both"/>
        <w:rPr>
          <w:rFonts w:ascii="Times New Roman" w:hAnsi="Times New Roman" w:cs="Times New Roman"/>
        </w:rPr>
      </w:pPr>
      <w:r w:rsidRPr="00E17A42">
        <w:rPr>
          <w:rFonts w:ascii="Times New Roman" w:hAnsi="Times New Roman" w:cs="Times New Roman"/>
        </w:rPr>
        <w:t xml:space="preserve">           </w:t>
      </w:r>
      <w:r w:rsidRPr="00E17A42">
        <w:rPr>
          <w:rFonts w:ascii="Times New Roman" w:hAnsi="Times New Roman" w:cs="Times New Roman"/>
        </w:rPr>
        <w:tab/>
        <w:t>Указанные в данном пункте обязательства исполняются Исполнителем в рамках настоящего Договора, только при условии его действия на момент наступления гарантийного случая.</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2.5. Прием на обслуживание дополнительных ККТ, как и снятие их с обслуживания, производится по согласованию Сторон на основании письменного заявления Заказчика.</w:t>
      </w:r>
    </w:p>
    <w:p w:rsidR="00E17A42" w:rsidRPr="00E17A42" w:rsidRDefault="00E17A42" w:rsidP="00E17A42">
      <w:pPr>
        <w:shd w:val="clear" w:color="auto" w:fill="FFFFFF"/>
        <w:autoSpaceDE w:val="0"/>
        <w:autoSpaceDN w:val="0"/>
        <w:adjustRightInd w:val="0"/>
        <w:jc w:val="center"/>
        <w:rPr>
          <w:rFonts w:ascii="Times New Roman" w:hAnsi="Times New Roman" w:cs="Times New Roman"/>
          <w:b/>
        </w:rPr>
      </w:pPr>
      <w:r w:rsidRPr="00E17A42">
        <w:rPr>
          <w:rFonts w:ascii="Times New Roman" w:hAnsi="Times New Roman" w:cs="Times New Roman"/>
          <w:b/>
        </w:rPr>
        <w:t>3. ОБЪЕМ И СТОИМОСТЬ РАБОТ, ПОРЯДОК РАСЧЕТОВ</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3.1. Общая Цена по настоящему Договору в соответствии с Приложениями №1, №2 и №3 к настоящему Договору составляет ___________ (______________________________________________________) рублей __ копеек, в том числе налог на добавленную стоимость (НДС) по ставке 18% в размере _________________ (__________________) рублей __ копеек.</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3.2. Стоимость работ по настоящему Договору определяется Приложением № 1 к настоящему договору и перечня ККТ (Приложение № 2).</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3.3. В объём и стоимость работ по техническому обслуживанию (ТО), согласно настоящему договору, входит:</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3.3.1. вызов специалистов Исполнителя для выполнения работ, при этом количество вызовов не регламентируется;</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3.3.2. регламентированное техническое обслуживание (РТО) - профилактический осмотр, чистка, смазка, регулировка и настройка ККТ;</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3.3.3. устранение отказов в работе ККТ, возникших в процессе эксплуатации и входящих в объем работ по РТО и текущего ремонта (ТР);</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3.3.4. определение необходимости проведения ремонта в условиях Сервисного центра, оформление документов для снятия ККТ с объекта Заказчика для проведения ремонта и ввода ККТ в эксплуатацию после его выполнения;</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3.3.5. плановые и внеплановые средние (СР) и капитальные (КР) ремонты, при этом количество ремонтов не регламентируется.</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3.4. Стоимость работ по договору, указанные в Приложении № 1 к настоящему договору, выплачивается в течение 25 (Двадцати пяти) календарных дней с момента получения оригинала счета. Исполнитель выставляет счет за выполненные работы ежемесячно за предыдущий отчетный календарный месяц не позднее 5 (пяти) календарных дней  после подписания Сторонами  Акта выполненных работ.</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3.5. В объем работ по ТО</w:t>
      </w:r>
      <w:r w:rsidRPr="00E17A42">
        <w:rPr>
          <w:rFonts w:ascii="Times New Roman" w:hAnsi="Times New Roman" w:cs="Times New Roman"/>
          <w:smallCaps/>
          <w:color w:val="000000"/>
        </w:rPr>
        <w:t xml:space="preserve"> </w:t>
      </w:r>
      <w:r w:rsidRPr="00E17A42">
        <w:rPr>
          <w:rFonts w:ascii="Times New Roman" w:hAnsi="Times New Roman" w:cs="Times New Roman"/>
          <w:color w:val="000000"/>
        </w:rPr>
        <w:t>(п. 3.3) не входят и оплачиваются Заказчиком отдельно на основании Прейскуранта Исполнителя, действующего на момент проведения работ:</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3.5.1. комплекс работ по подготовке ККТ к постановке на обслуживание (проверка ККТ, пусконаладочные работы осуществляемые при вводе в эксплуатацию)</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3.5.2. постановка ККТ на обслуживание (оформление Паспорта (Формуляра) ККТ, защитных этикеток "Контроль вскрытия" (ЗЭ "КВ");</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3.5.3. ремонт ККТ при выходе их из строя по вине Заказчика из-за нарушения им правил установки, хранения и эксплуатации ККТ;</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3.5.4. стоимость запасных частей, комплектующих, узлов и блоков, заменяемых при выполнении ремонтов в послегарантийный период или других работ по ККТ;</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3.5.5. не гарантийная замена ФН;</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3.5.6. проведение на основании решений органов государственной власти РФ (изменение технических требований, доработка, модернизация и т.п.) доработки конструкции, аппаратной части и (или) программного обеспечения ККТ, приводящее к изменению технических характеристик версии модели согласно реестра ККТ опубликованного на сайте ФНС РФ</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3.5.7. замену установку маркировочных табличек ("шильдиков") в случае их повреждения или утери;</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3.5.8. оформление дубликатов утерянных паспортов (формуляров) и других эксплуатационных документов;</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bCs/>
          <w:color w:val="000000"/>
        </w:rPr>
        <w:t>3.6.</w:t>
      </w:r>
      <w:r w:rsidRPr="00E17A42">
        <w:rPr>
          <w:rFonts w:ascii="Times New Roman" w:hAnsi="Times New Roman" w:cs="Times New Roman"/>
          <w:color w:val="000000"/>
        </w:rPr>
        <w:t xml:space="preserve"> </w:t>
      </w:r>
      <w:r w:rsidRPr="00E17A42">
        <w:rPr>
          <w:rFonts w:ascii="Times New Roman" w:hAnsi="Times New Roman" w:cs="Times New Roman"/>
          <w:bCs/>
          <w:color w:val="000000"/>
        </w:rPr>
        <w:t>Р</w:t>
      </w:r>
      <w:r w:rsidRPr="00E17A42">
        <w:rPr>
          <w:rFonts w:ascii="Times New Roman" w:hAnsi="Times New Roman" w:cs="Times New Roman"/>
          <w:color w:val="000000"/>
        </w:rPr>
        <w:t xml:space="preserve">аботы, не входящие в стоимость </w:t>
      </w:r>
      <w:r w:rsidRPr="00E17A42">
        <w:rPr>
          <w:rFonts w:ascii="Times New Roman" w:hAnsi="Times New Roman" w:cs="Times New Roman"/>
          <w:bCs/>
          <w:color w:val="000000"/>
        </w:rPr>
        <w:t xml:space="preserve">ТО </w:t>
      </w:r>
      <w:r w:rsidRPr="00E17A42">
        <w:rPr>
          <w:rFonts w:ascii="Times New Roman" w:hAnsi="Times New Roman" w:cs="Times New Roman"/>
          <w:color w:val="000000"/>
        </w:rPr>
        <w:t>(п. 3.5), включаются ежемесячно в Акты выполненных работ за предыдущий отчетный календарный месяц и оплачиваются согласно п. 3.4. настоящего договора.</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3.7. Порядок составления акта сверки расчётов.</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Стороны осуществляют не реже одного раза в календарный год, а также по мере необходимости сверку расчётов по настоящему Договору. 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 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E17A42" w:rsidRPr="00E17A42" w:rsidRDefault="00E17A42" w:rsidP="00E17A42">
      <w:pPr>
        <w:shd w:val="clear" w:color="auto" w:fill="FFFFFF"/>
        <w:autoSpaceDE w:val="0"/>
        <w:autoSpaceDN w:val="0"/>
        <w:adjustRightInd w:val="0"/>
        <w:jc w:val="center"/>
        <w:rPr>
          <w:rFonts w:ascii="Times New Roman" w:hAnsi="Times New Roman" w:cs="Times New Roman"/>
          <w:b/>
          <w:bCs/>
          <w:color w:val="000000"/>
        </w:rPr>
      </w:pPr>
      <w:r w:rsidRPr="00E17A42">
        <w:rPr>
          <w:rFonts w:ascii="Times New Roman" w:hAnsi="Times New Roman" w:cs="Times New Roman"/>
          <w:b/>
          <w:bCs/>
          <w:color w:val="000000"/>
        </w:rPr>
        <w:t>4. ПРАВА И ОБЯЗАННОСТИ ИСПОЛНИТЕЛЯ</w:t>
      </w:r>
    </w:p>
    <w:p w:rsidR="00E17A42" w:rsidRPr="00E17A42" w:rsidRDefault="00E17A42" w:rsidP="00E17A42">
      <w:pPr>
        <w:jc w:val="both"/>
        <w:rPr>
          <w:rFonts w:ascii="Times New Roman" w:hAnsi="Times New Roman" w:cs="Times New Roman"/>
          <w:b/>
        </w:rPr>
      </w:pPr>
      <w:r w:rsidRPr="00E17A42">
        <w:rPr>
          <w:rFonts w:ascii="Times New Roman" w:hAnsi="Times New Roman" w:cs="Times New Roman"/>
          <w:b/>
        </w:rPr>
        <w:t>Исполнитель:</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4.1. Выполняет работы, предусмотренные ТО (п. 3.3) в следующие сроки:</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4.1.1. РТО и выполнение вызовов по устранению аварийных отказов в объеме ТР в работе ККТ, находящихся в пределах населенного пункта расположения Сервисного центра Исполнителя - в течение 1 (одних) суток с момента регистрации заявки в Диспетчерской службе Исполнителя;</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4.1.2. средний и капитальный ремонт ККТ - в течение 36 рабочих часов с момента сдачи ККТ в СЦ Исполнителя за исключением случаев выхода ККТ из строя по вине Заказчика.</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4.1.3. время реагирования на вызов не более 4 рабочих часов в пределах населенного пункта дислокации ЦТО Исполнителя, и не более 8 рабочих часов - за его пределами.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4.2. Выходные и праздничные дни не входят в сроки выполнения работ, указанные в п. 4.1.</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4.3. Закрепляет за сервисными специалистами (звеном, бригадой, участком) обслуживаемые ККТ согласно "Перечня" (Приложение № 2) и устанавливает контроль  за сроками и качеством выполнения работ.</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4.4. При проведении работ по ККТ,  соблюдает правила техники безопасности и требования пожарной безопасности на объектах Заказчика.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4.5. Ежемесячно составляет и предоставляет Заказчику для подтверждения акты проведения работ, акты приемки-сдачи выполненных работ. Поставщик обязан выставлять и оформлять счета-фактуры в соответствии с законодательством Российской Федерации.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4.6. До начала работ по РТО, ремонту ККТ и по их окончанию, совместно с Заказчиком оформляет предоставляемые Заказчиком документы, предусмотренные нормативными документами по ККТ - паспорт (формуляр) ККТ. </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4.7. После выполнения работ производит пломбирование ККТ и установку удаленных по мере необходимости ЗЭ "КВ".</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4.8 ККТ после выполнения работ в исправном состоянии и с неповрежденными маркировочными табличками, пломбами ЦТО  ЗЭ “КВ” допускаются Исполнителем к дальнейшей эксплуатации и принимаются представителем Заказчика. </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4.9. При нарушении Заказчиком требований по размещению и эксплуатации ККТ, предусмотренных нормативными документами по ККТ, ЭТД и настоящим Договором, дает обязательные для исполнения Заказчиком "Предписания", с указанием этих нарушений и мер по их устранению. При невыполнении "Предписания" в указанные сроки составляется Акт Технической Экспертизы , выход из строя ККТ считается по вине Заказчика, ремонт проводится за счет Заказчика.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4.10. В случае, если после даты заключения настоящего договора органами государственной власти РФ, приняты решения (изменение технических требований, доработка, модернизация и т.п.), по которым определена ответственность Сторон настоящего договора и сроки выполнения данных решений, Исполнитель уведомляет о данном факте Заказчика письменно и путем электронной рассылкой на </w:t>
      </w:r>
      <w:r w:rsidRPr="00E17A42">
        <w:rPr>
          <w:rFonts w:ascii="Times New Roman" w:hAnsi="Times New Roman" w:cs="Times New Roman"/>
          <w:lang w:val="en-US"/>
        </w:rPr>
        <w:t>e</w:t>
      </w:r>
      <w:r w:rsidRPr="00E17A42">
        <w:rPr>
          <w:rFonts w:ascii="Times New Roman" w:hAnsi="Times New Roman" w:cs="Times New Roman"/>
        </w:rPr>
        <w:t>-</w:t>
      </w:r>
      <w:r w:rsidRPr="00E17A42">
        <w:rPr>
          <w:rFonts w:ascii="Times New Roman" w:hAnsi="Times New Roman" w:cs="Times New Roman"/>
          <w:lang w:val="en-US"/>
        </w:rPr>
        <w:t>mail</w:t>
      </w:r>
      <w:r w:rsidRPr="00E17A42">
        <w:rPr>
          <w:rFonts w:ascii="Times New Roman" w:hAnsi="Times New Roman" w:cs="Times New Roman"/>
        </w:rPr>
        <w:t xml:space="preserve"> Заказчика.</w:t>
      </w:r>
    </w:p>
    <w:p w:rsidR="00E17A42" w:rsidRPr="00E17A42" w:rsidRDefault="00E17A42" w:rsidP="00E17A42">
      <w:pPr>
        <w:shd w:val="clear" w:color="auto" w:fill="FFFFFF"/>
        <w:autoSpaceDE w:val="0"/>
        <w:autoSpaceDN w:val="0"/>
        <w:adjustRightInd w:val="0"/>
        <w:jc w:val="center"/>
        <w:rPr>
          <w:rFonts w:ascii="Times New Roman" w:hAnsi="Times New Roman" w:cs="Times New Roman"/>
        </w:rPr>
      </w:pPr>
      <w:r w:rsidRPr="00E17A42">
        <w:rPr>
          <w:rFonts w:ascii="Times New Roman" w:hAnsi="Times New Roman" w:cs="Times New Roman"/>
          <w:b/>
          <w:bCs/>
          <w:color w:val="000000"/>
        </w:rPr>
        <w:t>5. ПРАВА И ОБЯЗАННОСТИ ЗАКАЗЧИКА</w:t>
      </w:r>
    </w:p>
    <w:p w:rsidR="00E17A42" w:rsidRPr="00E17A42" w:rsidRDefault="00E17A42" w:rsidP="00E17A42">
      <w:pPr>
        <w:jc w:val="both"/>
        <w:rPr>
          <w:rFonts w:ascii="Times New Roman" w:hAnsi="Times New Roman" w:cs="Times New Roman"/>
          <w:b/>
        </w:rPr>
      </w:pPr>
      <w:r w:rsidRPr="00E17A42">
        <w:rPr>
          <w:rFonts w:ascii="Times New Roman" w:hAnsi="Times New Roman" w:cs="Times New Roman"/>
          <w:b/>
        </w:rPr>
        <w:t xml:space="preserve">Заказчик: </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 Оборудует рабочие места для ККТ и обеспечивает их эксплуатацию в строгом соответствии с ЭТД на ККТ и нормативными документами по ККТ. Обеспечивает подключение к сети Интернет</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5.2. Назначает ответственное лицо для контроля за эксплуатацией ККТ, взаимодействия с Исполнителем в рамках настоящего Договора.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5.3. Обеспечивает допуск к эксплуатации ККТ только персонала, прошедшего обучение по эксплуатации моделей ККТ в объеме техминимума, указанных в "Перечне ККТ" (Приложение №2), инструктаж по технике безопасности. </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5.4. Исключает допуск специалистов других ЦТО или физических лиц к выполнению работ по ККТ, принятых Исполнителем на обслуживание в соответствии с настоящим Договором.</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5.5. Организует ежедневную проверку и постоянный контроль в процессе эксплуатации состояния ККТ на соответствие требованиям безопасной эксплуатации и на отсутствие признаков их ненормальной работы, определенных нормативными документами по ККТ и ЭТД.</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5.6. Обеспечивает сохранность заводских маркировочных табличек, пломб Исполнителя, ЗЭ "КВ", паспортов (формуляров) и эксплуатационных документов.</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5.7. При возникновении отказа (неисправностей) в работе ККТ, включая неправильную или неполную информацию на кассовом чеке, сбой даты, прекращает эксплуатацию ККТ, отключает от электросети и незамедлительно направляет заявку в Диспетчерскую службу Исполнителя по телефону:  </w:t>
      </w:r>
      <w:r w:rsidRPr="00E17A42">
        <w:rPr>
          <w:rFonts w:ascii="Times New Roman" w:hAnsi="Times New Roman" w:cs="Times New Roman"/>
          <w:b/>
        </w:rPr>
        <w:t xml:space="preserve">________________,   </w:t>
      </w:r>
      <w:r w:rsidRPr="00E17A42">
        <w:rPr>
          <w:rFonts w:ascii="Times New Roman" w:hAnsi="Times New Roman" w:cs="Times New Roman"/>
          <w:b/>
          <w:lang w:val="en-US"/>
        </w:rPr>
        <w:t>e</w:t>
      </w:r>
      <w:r w:rsidRPr="00E17A42">
        <w:rPr>
          <w:rFonts w:ascii="Times New Roman" w:hAnsi="Times New Roman" w:cs="Times New Roman"/>
          <w:b/>
        </w:rPr>
        <w:t>-</w:t>
      </w:r>
      <w:r w:rsidRPr="00E17A42">
        <w:rPr>
          <w:rFonts w:ascii="Times New Roman" w:hAnsi="Times New Roman" w:cs="Times New Roman"/>
          <w:b/>
          <w:lang w:val="en-US"/>
        </w:rPr>
        <w:t>mail</w:t>
      </w:r>
      <w:r w:rsidRPr="00E17A42">
        <w:rPr>
          <w:rFonts w:ascii="Times New Roman" w:hAnsi="Times New Roman" w:cs="Times New Roman"/>
          <w:b/>
        </w:rPr>
        <w:t xml:space="preserve">: </w:t>
      </w:r>
      <w:hyperlink r:id="rId47" w:history="1">
        <w:r w:rsidRPr="00E17A42">
          <w:rPr>
            <w:rStyle w:val="a3"/>
            <w:rFonts w:ascii="Times New Roman" w:hAnsi="Times New Roman" w:cs="Times New Roman"/>
          </w:rPr>
          <w:t>______________</w:t>
        </w:r>
      </w:hyperlink>
      <w:r w:rsidRPr="00E17A42">
        <w:rPr>
          <w:rFonts w:ascii="Times New Roman" w:hAnsi="Times New Roman" w:cs="Times New Roman"/>
          <w:b/>
        </w:rPr>
        <w:t xml:space="preserve"> </w:t>
      </w:r>
      <w:r w:rsidRPr="00E17A42">
        <w:rPr>
          <w:rFonts w:ascii="Times New Roman" w:hAnsi="Times New Roman" w:cs="Times New Roman"/>
        </w:rPr>
        <w:t xml:space="preserve"> с 9 до 18 часов в рабочие дни и с 9 до 22 , с 10 до 22 часов  в праздничные и выходные дни;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5.8. В случае выдачи (печати) ККТ сообщения о заполнении памяти ФН более чем на 90% </w:t>
      </w:r>
      <w:r w:rsidRPr="00E17A42">
        <w:rPr>
          <w:rFonts w:ascii="Times New Roman" w:hAnsi="Times New Roman" w:cs="Times New Roman"/>
          <w:i/>
        </w:rPr>
        <w:t>(см. документацию по эксплуатации из комплекта поставки ККТ)</w:t>
      </w:r>
      <w:r w:rsidRPr="00E17A42">
        <w:rPr>
          <w:rFonts w:ascii="Times New Roman" w:hAnsi="Times New Roman" w:cs="Times New Roman"/>
        </w:rPr>
        <w:t xml:space="preserve"> Заказчик незамедлительно уведомляет об этом Исполнителя  и направляет ему  Гарантийное письмо-заявку на поставку (установку) новой ФН.</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5.9. За один месяц до истечения гарантийного срока использования ФН в составе ККТ </w:t>
      </w:r>
      <w:r w:rsidRPr="00E17A42">
        <w:rPr>
          <w:rFonts w:ascii="Times New Roman" w:hAnsi="Times New Roman" w:cs="Times New Roman"/>
          <w:i/>
        </w:rPr>
        <w:t xml:space="preserve">(12 месяцев от момента активизации ФН) </w:t>
      </w:r>
      <w:r w:rsidRPr="00E17A42">
        <w:rPr>
          <w:rFonts w:ascii="Times New Roman" w:hAnsi="Times New Roman" w:cs="Times New Roman"/>
        </w:rPr>
        <w:t>Заказчик направляет  Гарантийное письмо-заявку на поставку (установку) нового ФН.</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5.10. Обеспечивает беспрепятственный допуск специалистов Исполнителя к применяемым ККТ </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5.11. Обеспечивает специалистам Исполнителя возможность проведения ТО по настоящему Договору:</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5.11.1. предоставляя Исполнителю бесплатно пригодное для работы помещение (рабочее место), свободное от покупателей и посторонних лиц;</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5.11.2. доставляя ККТ в СЦ Исполнителя для проведения ремонта - по необходимости;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5.12. Осуществляет приемку ККТ от Исполнителя после проведения им работ согласно п. 4.8 настоящего Договора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5.13. При сдаче ККТ для проведения работ в СЦ Исполнителя предоставляет паспорт (формуляр) ККТ, Акт Технической Экспертизы (п. 4.9).</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5.14. Выполняет "Предписания" Исполнителя, связанные с соблюдением правил эксплуатации ККТ и техники безопасности.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5.15. Совместно с представителями Исполнителя проверяет качество выполненных Исполнителем работ.</w:t>
      </w:r>
    </w:p>
    <w:p w:rsidR="00E17A42" w:rsidRPr="00E17A42" w:rsidRDefault="00E17A42" w:rsidP="00E17A42">
      <w:pPr>
        <w:shd w:val="clear" w:color="auto" w:fill="FFFFFF"/>
        <w:autoSpaceDE w:val="0"/>
        <w:autoSpaceDN w:val="0"/>
        <w:adjustRightInd w:val="0"/>
        <w:jc w:val="center"/>
        <w:rPr>
          <w:rFonts w:ascii="Times New Roman" w:hAnsi="Times New Roman" w:cs="Times New Roman"/>
          <w:b/>
        </w:rPr>
      </w:pPr>
      <w:r w:rsidRPr="00E17A42">
        <w:rPr>
          <w:rFonts w:ascii="Times New Roman" w:hAnsi="Times New Roman" w:cs="Times New Roman"/>
          <w:b/>
          <w:color w:val="000000"/>
        </w:rPr>
        <w:t>6. ЗАЩИТА ККМ ОТ НЕСАНКЦИОНИРОВАННОГО ДОСТУПА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6.1.Для обеспечения защиты ККТ от несанкционированного доступа, обеспечения соответствия аппаратной и программной части ККТ версии, указанной в Паспорте (Формуляре ККТ), Исполнитель производит пломбировку и установку ЗЭ  «КВ» на корпус ККТ (в разрыв корпуса  или отверстий крепления корпуса.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6.2.В случае повреждения или подделки пломб и ЗЭ "КВ" Исполнителя, установленных на кожухе ККТ, Исполнителем в присутствии Заказчика проводится экспертиза технического состояния ККТ. Если при  обнаружении повреждения  ЗЭ "КВ" выявлен факт проведения работ третьей стороной, гарантийные условия ремонта на данную ККТ не распространяются и ее ремонт осуществляется Исполнителем на платной основе, согласно п.п. 3.4 и 3.5 настоящего договора.</w:t>
      </w:r>
    </w:p>
    <w:p w:rsidR="00E17A42" w:rsidRPr="00E17A42" w:rsidRDefault="00E17A42" w:rsidP="00E17A42">
      <w:pPr>
        <w:jc w:val="center"/>
        <w:rPr>
          <w:rFonts w:ascii="Times New Roman" w:hAnsi="Times New Roman" w:cs="Times New Roman"/>
        </w:rPr>
      </w:pPr>
      <w:r w:rsidRPr="00E17A42">
        <w:rPr>
          <w:rFonts w:ascii="Times New Roman" w:hAnsi="Times New Roman" w:cs="Times New Roman"/>
          <w:b/>
          <w:bCs/>
          <w:color w:val="000000"/>
        </w:rPr>
        <w:t>7. ОТВЕТСТВЕННОСТЬ СТОРОН</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 xml:space="preserve">7.1. В случае неисполнения или ненадлежащего исполнения обязательств по настоящему Договору Исполнитель и Заказчик несут ответственность в соответствии с настоящим договором и действующим законодательством. </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7.2. В случае нарушения Исполнителем сроков выполнения работ, предусмотренных п. 4.1. Заказчик освобождается в текущем месяце от оплаты стоимости ТО за неисправную ККТ.</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color w:val="000000"/>
        </w:rPr>
        <w:t>7.3. Исполнитель не несет ответственности за понесенные Заказчиком убытки, связанные:</w:t>
      </w:r>
    </w:p>
    <w:p w:rsidR="00E17A42" w:rsidRPr="00E17A42" w:rsidRDefault="00E17A42" w:rsidP="00E17A42">
      <w:pPr>
        <w:shd w:val="clear" w:color="auto" w:fill="FFFFFF"/>
        <w:autoSpaceDE w:val="0"/>
        <w:autoSpaceDN w:val="0"/>
        <w:adjustRightInd w:val="0"/>
        <w:ind w:firstLine="426"/>
        <w:jc w:val="both"/>
        <w:rPr>
          <w:rFonts w:ascii="Times New Roman" w:hAnsi="Times New Roman" w:cs="Times New Roman"/>
          <w:color w:val="000000"/>
        </w:rPr>
      </w:pPr>
      <w:r w:rsidRPr="00E17A42">
        <w:rPr>
          <w:rFonts w:ascii="Times New Roman" w:hAnsi="Times New Roman" w:cs="Times New Roman"/>
          <w:color w:val="000000"/>
        </w:rPr>
        <w:t xml:space="preserve">7.3.1. с простоем ККТ в связи с проведением регламентированного технического обслуживания и ремонта, т.к. сроки проведения работ определяются ЭТД; </w:t>
      </w:r>
    </w:p>
    <w:p w:rsidR="00E17A42" w:rsidRPr="00E17A42" w:rsidRDefault="00E17A42" w:rsidP="00E17A42">
      <w:pPr>
        <w:shd w:val="clear" w:color="auto" w:fill="FFFFFF"/>
        <w:autoSpaceDE w:val="0"/>
        <w:autoSpaceDN w:val="0"/>
        <w:adjustRightInd w:val="0"/>
        <w:ind w:firstLine="426"/>
        <w:jc w:val="both"/>
        <w:rPr>
          <w:rFonts w:ascii="Times New Roman" w:hAnsi="Times New Roman" w:cs="Times New Roman"/>
          <w:color w:val="000000"/>
        </w:rPr>
      </w:pPr>
      <w:r w:rsidRPr="00E17A42">
        <w:rPr>
          <w:rFonts w:ascii="Times New Roman" w:hAnsi="Times New Roman" w:cs="Times New Roman"/>
          <w:color w:val="000000"/>
        </w:rPr>
        <w:t xml:space="preserve">7.3.2. с наказанием Заказчика налоговыми органами в случае нарушения Заказчиком требований действующих нормативных документов по ККМ (п. 1.2) и </w:t>
      </w:r>
      <w:r w:rsidRPr="00E17A42">
        <w:rPr>
          <w:rFonts w:ascii="Times New Roman" w:hAnsi="Times New Roman" w:cs="Times New Roman"/>
        </w:rPr>
        <w:t>соответствующих пунктов</w:t>
      </w:r>
      <w:r w:rsidRPr="00E17A42">
        <w:rPr>
          <w:rFonts w:ascii="Times New Roman" w:hAnsi="Times New Roman" w:cs="Times New Roman"/>
          <w:color w:val="000000"/>
        </w:rPr>
        <w:t xml:space="preserve"> настоящего договора (п.п. 5.1 - 5.18).</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color w:val="000000"/>
        </w:rPr>
        <w:t>7.4. Исполнитель не несет ответственности за работы, выполненные третьими лицами либо специалистами Исполнителя частным образом.</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 xml:space="preserve">7.5. При нарушении Заказчиком сроков платежей согласно п.3.3 свыше 10 суток Исполнитель имеет право приостановить выполнение работ по настоящему Договору до оплаты платежа. </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color w:val="000000"/>
        </w:rPr>
        <w:t xml:space="preserve">7.6. При просрочке платежа свыше 1 календарного  месяца, возобновление технического обслуживания производится по письменной заявке Заказчика, при условии погашения задолженности выполненных работ, подверженных подписанными Сторонами Актами выполненных работ. </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7.7. В случае возникновения споров и разногласий по настоящему Договору, стороны приложат все усилия, чтобы устранить их путем переговоров. При невозможности решить спорные вопросы путем переговоров, эти споры разрешаются в Арбитражном суде по месту нахождения Ответчика, либо по соглашению сторон в Третейском суде при Торгово-промышленной палате РБ.</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7.8.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E17A42" w:rsidRPr="00E17A42" w:rsidRDefault="00E17A42" w:rsidP="00E17A42">
      <w:pPr>
        <w:shd w:val="clear" w:color="auto" w:fill="FFFFFF"/>
        <w:autoSpaceDE w:val="0"/>
        <w:autoSpaceDN w:val="0"/>
        <w:adjustRightInd w:val="0"/>
        <w:jc w:val="center"/>
        <w:rPr>
          <w:rFonts w:ascii="Times New Roman" w:hAnsi="Times New Roman" w:cs="Times New Roman"/>
          <w:b/>
          <w:bCs/>
          <w:color w:val="000000"/>
        </w:rPr>
      </w:pPr>
      <w:r w:rsidRPr="00E17A42">
        <w:rPr>
          <w:rFonts w:ascii="Times New Roman" w:hAnsi="Times New Roman" w:cs="Times New Roman"/>
          <w:b/>
          <w:bCs/>
          <w:color w:val="000000"/>
        </w:rPr>
        <w:t xml:space="preserve">6. ОБЕСПЕЧЕНИЕ КОНФИДЕНЦИАЛЬНОСТИ </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6.1. Раскрывающая Сторона – Сторона, которая раскрывает конфиденциальную информацию другой Стороне.</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6.2. Получающая Сторона – Сторона, которая получает конфиденциальную информацию от другой Стороны</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6.5.1. информация во время ее раскрытия является публично известной;</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6.5.2. информация представлена Получающей Стороне с письменным указанием на то, что она не является конфиденциальной;</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6.5.3. информация получена от любого третьего лица на законных основаниях;</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6.5.4. информация не может являться конфиденциальной в соответствии с законодательством Российской Федерации.</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6.6. Получающая Сторона имеет право раскрывать конфиденциальную информацию без согласия Раскрывающей Стороны:</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6.6.1.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6.6.2. 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E17A42" w:rsidRPr="00E17A42" w:rsidRDefault="00E17A42" w:rsidP="00E17A42">
      <w:pPr>
        <w:shd w:val="clear" w:color="auto" w:fill="FFFFFF"/>
        <w:autoSpaceDE w:val="0"/>
        <w:autoSpaceDN w:val="0"/>
        <w:adjustRightInd w:val="0"/>
        <w:jc w:val="center"/>
        <w:rPr>
          <w:rFonts w:ascii="Times New Roman" w:hAnsi="Times New Roman" w:cs="Times New Roman"/>
        </w:rPr>
      </w:pPr>
      <w:r w:rsidRPr="00E17A42">
        <w:rPr>
          <w:rFonts w:ascii="Times New Roman" w:hAnsi="Times New Roman" w:cs="Times New Roman"/>
          <w:b/>
          <w:bCs/>
          <w:color w:val="000000"/>
        </w:rPr>
        <w:t>8. ФОРС-МАЖОР</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 xml:space="preserve">8.1. Стороны освобождаются от ответственности за полное или частичное невыполнение </w:t>
      </w:r>
      <w:r w:rsidRPr="00E17A42">
        <w:rPr>
          <w:rFonts w:ascii="Times New Roman" w:hAnsi="Times New Roman" w:cs="Times New Roman"/>
          <w:bCs/>
          <w:color w:val="000000"/>
        </w:rPr>
        <w:t>обязательств</w:t>
      </w:r>
      <w:r w:rsidRPr="00E17A42">
        <w:rPr>
          <w:rFonts w:ascii="Times New Roman" w:hAnsi="Times New Roman" w:cs="Times New Roman"/>
          <w:b/>
          <w:bCs/>
          <w:color w:val="000000"/>
        </w:rPr>
        <w:t xml:space="preserve"> </w:t>
      </w:r>
      <w:r w:rsidRPr="00E17A42">
        <w:rPr>
          <w:rFonts w:ascii="Times New Roman" w:hAnsi="Times New Roman" w:cs="Times New Roman"/>
          <w:color w:val="000000"/>
        </w:rPr>
        <w:t xml:space="preserve">по настоящему Договору, если оно явилось следствием обстоятельств непреодолимой силы (пожара, наводнения, землетрясений и других стихийных бедствий, военных действий, терактов, а также принятие после даты заключения настоящего договора нормативных актов государственной власти и управления и т.п.), если эти обстоятельства непосредственно повлияли на выполнение обязательств </w:t>
      </w:r>
      <w:r w:rsidRPr="00E17A42">
        <w:rPr>
          <w:rFonts w:ascii="Times New Roman" w:hAnsi="Times New Roman" w:cs="Times New Roman"/>
          <w:bCs/>
          <w:color w:val="000000"/>
        </w:rPr>
        <w:t xml:space="preserve">по </w:t>
      </w:r>
      <w:r w:rsidRPr="00E17A42">
        <w:rPr>
          <w:rFonts w:ascii="Times New Roman" w:hAnsi="Times New Roman" w:cs="Times New Roman"/>
          <w:color w:val="000000"/>
        </w:rPr>
        <w:t>настоящему Договору.</w:t>
      </w:r>
    </w:p>
    <w:p w:rsidR="00E17A42" w:rsidRPr="00E17A42" w:rsidRDefault="00E17A42" w:rsidP="00E17A42">
      <w:pPr>
        <w:shd w:val="clear" w:color="auto" w:fill="FFFFFF"/>
        <w:autoSpaceDE w:val="0"/>
        <w:autoSpaceDN w:val="0"/>
        <w:adjustRightInd w:val="0"/>
        <w:jc w:val="center"/>
        <w:rPr>
          <w:rFonts w:ascii="Times New Roman" w:hAnsi="Times New Roman" w:cs="Times New Roman"/>
          <w:b/>
          <w:bCs/>
          <w:color w:val="000000"/>
        </w:rPr>
      </w:pPr>
      <w:r w:rsidRPr="00E17A42">
        <w:rPr>
          <w:rFonts w:ascii="Times New Roman" w:hAnsi="Times New Roman" w:cs="Times New Roman"/>
          <w:b/>
          <w:bCs/>
          <w:color w:val="000000"/>
        </w:rPr>
        <w:t>9. НАПРАВЛЕНИЕ ДОКУМЕНТОВ, УВЕДОМЛЕНИЙ, СООБЩЕНИЙ</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9.1. 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9.2. Информация для направления документов, уведомлений, сообщений:</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9.3. Информация о Заказчике:</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Организация: ПАО «Башинформсвязь»</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ФИО: Шаяхметов Азат Рифович</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Адрес: 450000, г. Уфа, ул. Гоголя, д. 59</w:t>
      </w:r>
    </w:p>
    <w:p w:rsidR="00E17A42" w:rsidRPr="00FB5319" w:rsidRDefault="00E17A42" w:rsidP="00E17A42">
      <w:pPr>
        <w:shd w:val="clear" w:color="auto" w:fill="FFFFFF"/>
        <w:autoSpaceDE w:val="0"/>
        <w:autoSpaceDN w:val="0"/>
        <w:adjustRightInd w:val="0"/>
        <w:jc w:val="both"/>
        <w:rPr>
          <w:rFonts w:ascii="Times New Roman" w:hAnsi="Times New Roman" w:cs="Times New Roman"/>
          <w:lang w:val="en-US"/>
        </w:rPr>
      </w:pPr>
      <w:r w:rsidRPr="00E17A42">
        <w:rPr>
          <w:rFonts w:ascii="Times New Roman" w:hAnsi="Times New Roman" w:cs="Times New Roman"/>
        </w:rPr>
        <w:t>Тел</w:t>
      </w:r>
      <w:r w:rsidRPr="00FB5319">
        <w:rPr>
          <w:rFonts w:ascii="Times New Roman" w:hAnsi="Times New Roman" w:cs="Times New Roman"/>
          <w:lang w:val="en-US"/>
        </w:rPr>
        <w:t>:  (347) 221-58-86</w:t>
      </w:r>
    </w:p>
    <w:p w:rsidR="00E17A42" w:rsidRPr="00FB5319" w:rsidRDefault="00E17A42" w:rsidP="00E17A42">
      <w:pPr>
        <w:shd w:val="clear" w:color="auto" w:fill="FFFFFF"/>
        <w:autoSpaceDE w:val="0"/>
        <w:autoSpaceDN w:val="0"/>
        <w:adjustRightInd w:val="0"/>
        <w:jc w:val="both"/>
        <w:rPr>
          <w:rFonts w:ascii="Times New Roman" w:hAnsi="Times New Roman" w:cs="Times New Roman"/>
          <w:lang w:val="en-US"/>
        </w:rPr>
      </w:pPr>
      <w:r w:rsidRPr="00E17A42">
        <w:rPr>
          <w:rFonts w:ascii="Times New Roman" w:hAnsi="Times New Roman" w:cs="Times New Roman"/>
          <w:lang w:val="en-US"/>
        </w:rPr>
        <w:t>e</w:t>
      </w:r>
      <w:r w:rsidRPr="00FB5319">
        <w:rPr>
          <w:rFonts w:ascii="Times New Roman" w:hAnsi="Times New Roman" w:cs="Times New Roman"/>
          <w:lang w:val="en-US"/>
        </w:rPr>
        <w:t>-</w:t>
      </w:r>
      <w:r w:rsidRPr="00E17A42">
        <w:rPr>
          <w:rFonts w:ascii="Times New Roman" w:hAnsi="Times New Roman" w:cs="Times New Roman"/>
          <w:lang w:val="en-US"/>
        </w:rPr>
        <w:t>mail</w:t>
      </w:r>
      <w:r w:rsidRPr="00FB5319">
        <w:rPr>
          <w:rFonts w:ascii="Times New Roman" w:hAnsi="Times New Roman" w:cs="Times New Roman"/>
          <w:lang w:val="en-US"/>
        </w:rPr>
        <w:t xml:space="preserve">: </w:t>
      </w:r>
      <w:r w:rsidRPr="00E17A42">
        <w:rPr>
          <w:rFonts w:ascii="Times New Roman" w:hAnsi="Times New Roman" w:cs="Times New Roman"/>
          <w:lang w:val="en-US"/>
        </w:rPr>
        <w:t>waits</w:t>
      </w:r>
      <w:r w:rsidRPr="00FB5319">
        <w:rPr>
          <w:rFonts w:ascii="Times New Roman" w:hAnsi="Times New Roman" w:cs="Times New Roman"/>
          <w:lang w:val="en-US"/>
        </w:rPr>
        <w:t>@</w:t>
      </w:r>
      <w:r w:rsidRPr="00E17A42">
        <w:rPr>
          <w:rFonts w:ascii="Times New Roman" w:hAnsi="Times New Roman" w:cs="Times New Roman"/>
          <w:lang w:val="en-US"/>
        </w:rPr>
        <w:t>bashtel</w:t>
      </w:r>
      <w:r w:rsidRPr="00FB5319">
        <w:rPr>
          <w:rFonts w:ascii="Times New Roman" w:hAnsi="Times New Roman" w:cs="Times New Roman"/>
          <w:lang w:val="en-US"/>
        </w:rPr>
        <w:t>.</w:t>
      </w:r>
      <w:r w:rsidRPr="00E17A42">
        <w:rPr>
          <w:rFonts w:ascii="Times New Roman" w:hAnsi="Times New Roman" w:cs="Times New Roman"/>
          <w:lang w:val="en-US"/>
        </w:rPr>
        <w:t>ru</w:t>
      </w:r>
    </w:p>
    <w:p w:rsidR="00E17A42" w:rsidRPr="00FB5319" w:rsidRDefault="00E17A42" w:rsidP="00E17A42">
      <w:pPr>
        <w:shd w:val="clear" w:color="auto" w:fill="FFFFFF"/>
        <w:autoSpaceDE w:val="0"/>
        <w:autoSpaceDN w:val="0"/>
        <w:adjustRightInd w:val="0"/>
        <w:jc w:val="both"/>
        <w:rPr>
          <w:rFonts w:ascii="Times New Roman" w:hAnsi="Times New Roman" w:cs="Times New Roman"/>
          <w:lang w:val="en-US"/>
        </w:rPr>
      </w:pP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Информация об Исполнителе:</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Организация: _______________</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ФИО: ______________________</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Адрес: ______________________</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Факс: _______________________</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e-mail: _______________________</w:t>
      </w:r>
    </w:p>
    <w:p w:rsidR="00E17A42" w:rsidRPr="00E17A42" w:rsidRDefault="00E17A42" w:rsidP="00E17A42">
      <w:pPr>
        <w:shd w:val="clear" w:color="auto" w:fill="FFFFFF"/>
        <w:autoSpaceDE w:val="0"/>
        <w:autoSpaceDN w:val="0"/>
        <w:adjustRightInd w:val="0"/>
        <w:ind w:left="360" w:hanging="360"/>
        <w:jc w:val="center"/>
        <w:rPr>
          <w:rFonts w:ascii="Times New Roman" w:hAnsi="Times New Roman" w:cs="Times New Roman"/>
        </w:rPr>
      </w:pPr>
      <w:r w:rsidRPr="00E17A42">
        <w:rPr>
          <w:rFonts w:ascii="Times New Roman" w:hAnsi="Times New Roman" w:cs="Times New Roman"/>
          <w:b/>
          <w:bCs/>
          <w:color w:val="000000"/>
        </w:rPr>
        <w:t>10. СРОК ДЕЙСТВИЯ ДОГОВОРА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10.1. Срок действия Договора устанавливается с  момента подписания договора Сторонами по  31.12.2017 г.</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10.2. С заключением настоящего договора ранее заключенные между Сторонами аналогичные договоры считаются недействительными.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10.3. Настоящий Договор может быть расторгнут до истечения срока его действия по инициативе любой из Сторон с письменным уведомлением другой Стороны за один месяц. В течение этого месяца стороны производят все взаиморасчеты за работы, выполненные по настоящему Договору.</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10.4. Все изменения и дополнения по данному Договору являются действительными только в том случае, если они осуществляются письменно.</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10.6. Настоящий Договор и Приложения к нему составлены в двух экземплярах, имеют одинаковую юридическую силу. Один экземпляр хранится у Заказчика, а другой у Исполнителя.</w:t>
      </w:r>
    </w:p>
    <w:p w:rsidR="00E17A42" w:rsidRPr="00E17A42" w:rsidRDefault="00E17A42" w:rsidP="00E17A42">
      <w:pPr>
        <w:shd w:val="clear" w:color="auto" w:fill="FFFFFF"/>
        <w:autoSpaceDE w:val="0"/>
        <w:autoSpaceDN w:val="0"/>
        <w:adjustRightInd w:val="0"/>
        <w:ind w:left="360" w:hanging="360"/>
        <w:jc w:val="center"/>
        <w:rPr>
          <w:rFonts w:ascii="Times New Roman" w:hAnsi="Times New Roman" w:cs="Times New Roman"/>
          <w:b/>
          <w:bCs/>
          <w:color w:val="000000"/>
        </w:rPr>
      </w:pPr>
      <w:r w:rsidRPr="00E17A42">
        <w:rPr>
          <w:rFonts w:ascii="Times New Roman" w:hAnsi="Times New Roman" w:cs="Times New Roman"/>
          <w:b/>
          <w:bCs/>
          <w:color w:val="000000"/>
        </w:rPr>
        <w:t>11. РЕКВИЗИТЫ И ПОДПИСИ СТОРОН</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В случае изменения адреса или реквизитов Стороны обязаны в десятидневный срок уведомить об этом друг друга.</w:t>
      </w: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0"/>
        <w:gridCol w:w="5150"/>
      </w:tblGrid>
      <w:tr w:rsidR="00E17A42" w:rsidRPr="00E17A42" w:rsidTr="00814594">
        <w:trPr>
          <w:jc w:val="center"/>
        </w:trPr>
        <w:tc>
          <w:tcPr>
            <w:tcW w:w="2500" w:type="pct"/>
            <w:tcBorders>
              <w:top w:val="nil"/>
              <w:left w:val="nil"/>
              <w:bottom w:val="nil"/>
            </w:tcBorders>
          </w:tcPr>
          <w:p w:rsidR="00E17A42" w:rsidRPr="00E17A42" w:rsidRDefault="00E17A42" w:rsidP="00814594">
            <w:pPr>
              <w:rPr>
                <w:rFonts w:ascii="Times New Roman" w:hAnsi="Times New Roman" w:cs="Times New Roman"/>
                <w:b/>
              </w:rPr>
            </w:pPr>
            <w:r w:rsidRPr="00E17A42">
              <w:rPr>
                <w:rFonts w:ascii="Times New Roman" w:hAnsi="Times New Roman" w:cs="Times New Roman"/>
                <w:b/>
              </w:rPr>
              <w:t>ИСПОЛНИТЕЛЬ:</w:t>
            </w: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r w:rsidRPr="00E17A42">
              <w:rPr>
                <w:rFonts w:ascii="Times New Roman" w:hAnsi="Times New Roman" w:cs="Times New Roman"/>
              </w:rPr>
              <w:t>_______________________/_________________.</w:t>
            </w:r>
          </w:p>
          <w:p w:rsidR="00E17A42" w:rsidRPr="00E17A42" w:rsidRDefault="00E17A42" w:rsidP="00814594">
            <w:pPr>
              <w:ind w:firstLine="1372"/>
              <w:rPr>
                <w:rFonts w:ascii="Times New Roman" w:hAnsi="Times New Roman" w:cs="Times New Roman"/>
              </w:rPr>
            </w:pPr>
            <w:r w:rsidRPr="00E17A42">
              <w:rPr>
                <w:rFonts w:ascii="Times New Roman" w:hAnsi="Times New Roman" w:cs="Times New Roman"/>
              </w:rPr>
              <w:t>М.П.</w:t>
            </w:r>
          </w:p>
        </w:tc>
        <w:tc>
          <w:tcPr>
            <w:tcW w:w="2500" w:type="pct"/>
            <w:tcBorders>
              <w:top w:val="nil"/>
              <w:bottom w:val="nil"/>
              <w:right w:val="nil"/>
            </w:tcBorders>
          </w:tcPr>
          <w:p w:rsidR="00E17A42" w:rsidRPr="00E17A42" w:rsidRDefault="00E17A42" w:rsidP="00814594">
            <w:pPr>
              <w:rPr>
                <w:rFonts w:ascii="Times New Roman" w:hAnsi="Times New Roman" w:cs="Times New Roman"/>
                <w:b/>
              </w:rPr>
            </w:pPr>
            <w:r w:rsidRPr="00E17A42">
              <w:rPr>
                <w:rFonts w:ascii="Times New Roman" w:hAnsi="Times New Roman" w:cs="Times New Roman"/>
                <w:b/>
              </w:rPr>
              <w:t>ЗАКАЗЧИК:</w:t>
            </w:r>
          </w:p>
          <w:p w:rsidR="00E17A42" w:rsidRPr="00E17A42" w:rsidRDefault="00E17A42" w:rsidP="00814594">
            <w:pPr>
              <w:rPr>
                <w:rFonts w:ascii="Times New Roman" w:hAnsi="Times New Roman" w:cs="Times New Roman"/>
              </w:rPr>
            </w:pPr>
            <w:r w:rsidRPr="00E17A42">
              <w:rPr>
                <w:rFonts w:ascii="Times New Roman" w:hAnsi="Times New Roman" w:cs="Times New Roman"/>
              </w:rPr>
              <w:t xml:space="preserve"> ПАО «Башинформсвязь» </w:t>
            </w:r>
          </w:p>
          <w:p w:rsidR="00E17A42" w:rsidRPr="00E17A42" w:rsidRDefault="00E17A42" w:rsidP="00814594">
            <w:pPr>
              <w:rPr>
                <w:rFonts w:ascii="Times New Roman" w:hAnsi="Times New Roman" w:cs="Times New Roman"/>
              </w:rPr>
            </w:pPr>
            <w:r w:rsidRPr="00E17A42">
              <w:rPr>
                <w:rFonts w:ascii="Times New Roman" w:hAnsi="Times New Roman" w:cs="Times New Roman"/>
              </w:rPr>
              <w:t>ОГРН 1020202561686</w:t>
            </w:r>
          </w:p>
          <w:p w:rsidR="00E17A42" w:rsidRPr="00E17A42" w:rsidRDefault="00E17A42" w:rsidP="00814594">
            <w:pPr>
              <w:rPr>
                <w:rFonts w:ascii="Times New Roman" w:hAnsi="Times New Roman" w:cs="Times New Roman"/>
              </w:rPr>
            </w:pPr>
            <w:r w:rsidRPr="00E17A42">
              <w:rPr>
                <w:rFonts w:ascii="Times New Roman" w:hAnsi="Times New Roman" w:cs="Times New Roman"/>
              </w:rPr>
              <w:t>ИНН 0274018377 КПП 997750001</w:t>
            </w:r>
          </w:p>
          <w:p w:rsidR="00E17A42" w:rsidRPr="00E17A42" w:rsidRDefault="00E17A42" w:rsidP="00814594">
            <w:pPr>
              <w:rPr>
                <w:rFonts w:ascii="Times New Roman" w:hAnsi="Times New Roman" w:cs="Times New Roman"/>
              </w:rPr>
            </w:pPr>
            <w:r w:rsidRPr="00E17A42">
              <w:rPr>
                <w:rFonts w:ascii="Times New Roman" w:hAnsi="Times New Roman" w:cs="Times New Roman"/>
              </w:rPr>
              <w:t>Адрес места нахождения.450000, Российская Федерация, Республика Башкортостан, г. Уфа, ул. Ленина, 30</w:t>
            </w:r>
          </w:p>
          <w:p w:rsidR="00E17A42" w:rsidRPr="00E17A42" w:rsidRDefault="00E17A42" w:rsidP="00814594">
            <w:pPr>
              <w:rPr>
                <w:rFonts w:ascii="Times New Roman" w:hAnsi="Times New Roman" w:cs="Times New Roman"/>
              </w:rPr>
            </w:pPr>
            <w:r w:rsidRPr="00E17A42">
              <w:rPr>
                <w:rFonts w:ascii="Times New Roman" w:hAnsi="Times New Roman" w:cs="Times New Roman"/>
              </w:rPr>
              <w:t>Почтовый адрес. 450000, Российская Федерация, Республика Башкортостан, г. Уфа, ул. Ленина, 30</w:t>
            </w:r>
          </w:p>
          <w:p w:rsidR="00E17A42" w:rsidRPr="00E17A42" w:rsidRDefault="00E17A42" w:rsidP="00814594">
            <w:pPr>
              <w:rPr>
                <w:rFonts w:ascii="Times New Roman" w:hAnsi="Times New Roman" w:cs="Times New Roman"/>
              </w:rPr>
            </w:pPr>
            <w:r w:rsidRPr="00E17A42">
              <w:rPr>
                <w:rFonts w:ascii="Times New Roman" w:hAnsi="Times New Roman" w:cs="Times New Roman"/>
              </w:rPr>
              <w:t>р/счет 40702810900000005674</w:t>
            </w:r>
          </w:p>
          <w:p w:rsidR="00E17A42" w:rsidRPr="00E17A42" w:rsidRDefault="00E17A42" w:rsidP="00814594">
            <w:pPr>
              <w:rPr>
                <w:rFonts w:ascii="Times New Roman" w:hAnsi="Times New Roman" w:cs="Times New Roman"/>
              </w:rPr>
            </w:pPr>
            <w:r w:rsidRPr="00E17A42">
              <w:rPr>
                <w:rFonts w:ascii="Times New Roman" w:hAnsi="Times New Roman" w:cs="Times New Roman"/>
              </w:rPr>
              <w:t>в ОАО АБ «Россия», г. Санкт-Петербург</w:t>
            </w:r>
          </w:p>
          <w:p w:rsidR="00E17A42" w:rsidRPr="00E17A42" w:rsidRDefault="00E17A42" w:rsidP="00814594">
            <w:pPr>
              <w:rPr>
                <w:rFonts w:ascii="Times New Roman" w:hAnsi="Times New Roman" w:cs="Times New Roman"/>
              </w:rPr>
            </w:pPr>
            <w:r w:rsidRPr="00E17A42">
              <w:rPr>
                <w:rFonts w:ascii="Times New Roman" w:hAnsi="Times New Roman" w:cs="Times New Roman"/>
              </w:rPr>
              <w:t>к/счет 30101810800000000861 в Северо-Западном Главном Управлении Банка России</w:t>
            </w:r>
          </w:p>
          <w:p w:rsidR="00E17A42" w:rsidRPr="00E17A42" w:rsidRDefault="00E17A42" w:rsidP="00814594">
            <w:pPr>
              <w:rPr>
                <w:rFonts w:ascii="Times New Roman" w:hAnsi="Times New Roman" w:cs="Times New Roman"/>
              </w:rPr>
            </w:pPr>
            <w:r w:rsidRPr="00E17A42">
              <w:rPr>
                <w:rFonts w:ascii="Times New Roman" w:hAnsi="Times New Roman" w:cs="Times New Roman"/>
              </w:rPr>
              <w:t xml:space="preserve">БИК 044030861 </w:t>
            </w: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r w:rsidRPr="00E17A42">
              <w:rPr>
                <w:rFonts w:ascii="Times New Roman" w:hAnsi="Times New Roman" w:cs="Times New Roman"/>
              </w:rPr>
              <w:t>________________________ М.Г. Долгоаршинных</w:t>
            </w:r>
          </w:p>
          <w:p w:rsidR="00E17A42" w:rsidRPr="00E17A42" w:rsidRDefault="00E17A42" w:rsidP="00814594">
            <w:pPr>
              <w:ind w:firstLine="1372"/>
              <w:rPr>
                <w:rFonts w:ascii="Times New Roman" w:hAnsi="Times New Roman" w:cs="Times New Roman"/>
              </w:rPr>
            </w:pPr>
            <w:r w:rsidRPr="00E17A42">
              <w:rPr>
                <w:rFonts w:ascii="Times New Roman" w:hAnsi="Times New Roman" w:cs="Times New Roman"/>
              </w:rPr>
              <w:t>М.П.</w:t>
            </w:r>
          </w:p>
        </w:tc>
      </w:tr>
    </w:tbl>
    <w:p w:rsidR="00E17A42" w:rsidRPr="00E17A42" w:rsidRDefault="00E17A42" w:rsidP="00E17A42">
      <w:pPr>
        <w:jc w:val="both"/>
        <w:rPr>
          <w:rFonts w:ascii="Times New Roman" w:hAnsi="Times New Roman" w:cs="Times New Roman"/>
        </w:rPr>
      </w:pPr>
    </w:p>
    <w:p w:rsidR="00E17A42" w:rsidRPr="00E17A42" w:rsidRDefault="00E17A42" w:rsidP="00E17A42">
      <w:pPr>
        <w:jc w:val="both"/>
        <w:rPr>
          <w:rFonts w:ascii="Times New Roman" w:hAnsi="Times New Roman" w:cs="Times New Roman"/>
        </w:rPr>
      </w:pPr>
    </w:p>
    <w:p w:rsidR="00E17A42" w:rsidRPr="00E17A42" w:rsidRDefault="00E17A42" w:rsidP="00E17A42">
      <w:pPr>
        <w:jc w:val="both"/>
        <w:rPr>
          <w:rFonts w:ascii="Times New Roman" w:hAnsi="Times New Roman" w:cs="Times New Roman"/>
        </w:rPr>
      </w:pPr>
    </w:p>
    <w:p w:rsidR="00E17A42" w:rsidRPr="00E17A42" w:rsidRDefault="00E17A42" w:rsidP="00E17A42">
      <w:pPr>
        <w:jc w:val="both"/>
        <w:rPr>
          <w:rFonts w:ascii="Times New Roman" w:hAnsi="Times New Roman" w:cs="Times New Roman"/>
        </w:rPr>
      </w:pPr>
    </w:p>
    <w:p w:rsidR="00E17A42" w:rsidRDefault="00E17A42" w:rsidP="00E17A42">
      <w:pPr>
        <w:jc w:val="both"/>
        <w:rPr>
          <w:sz w:val="20"/>
          <w:szCs w:val="20"/>
        </w:rPr>
      </w:pPr>
    </w:p>
    <w:p w:rsidR="00E17A42" w:rsidRDefault="00E17A42" w:rsidP="00E17A42">
      <w:pPr>
        <w:jc w:val="both"/>
        <w:rPr>
          <w:sz w:val="20"/>
          <w:szCs w:val="20"/>
        </w:rPr>
      </w:pPr>
    </w:p>
    <w:p w:rsidR="00E17A42" w:rsidRDefault="00E17A42" w:rsidP="00E17A42">
      <w:pPr>
        <w:jc w:val="both"/>
        <w:rPr>
          <w:sz w:val="20"/>
          <w:szCs w:val="20"/>
        </w:rPr>
      </w:pPr>
    </w:p>
    <w:p w:rsidR="00E17A42" w:rsidRDefault="00E17A42" w:rsidP="00E17A42">
      <w:pPr>
        <w:jc w:val="both"/>
        <w:rPr>
          <w:sz w:val="20"/>
          <w:szCs w:val="20"/>
        </w:rPr>
      </w:pPr>
    </w:p>
    <w:p w:rsidR="00E17A42" w:rsidRDefault="00E17A42" w:rsidP="00E17A42">
      <w:pPr>
        <w:jc w:val="both"/>
        <w:rPr>
          <w:sz w:val="20"/>
          <w:szCs w:val="20"/>
        </w:rPr>
      </w:pPr>
    </w:p>
    <w:p w:rsidR="00E17A42" w:rsidRDefault="00E17A42" w:rsidP="00E17A42">
      <w:pPr>
        <w:jc w:val="both"/>
        <w:rPr>
          <w:sz w:val="20"/>
          <w:szCs w:val="20"/>
        </w:rPr>
        <w:sectPr w:rsidR="00E17A42" w:rsidSect="00814594">
          <w:pgSz w:w="11906" w:h="16838"/>
          <w:pgMar w:top="709" w:right="510" w:bottom="851" w:left="709" w:header="0" w:footer="0" w:gutter="0"/>
          <w:cols w:space="708"/>
          <w:docGrid w:linePitch="360"/>
        </w:sectPr>
      </w:pPr>
    </w:p>
    <w:p w:rsidR="00E17A42" w:rsidRDefault="00E17A42" w:rsidP="00E17A42">
      <w:pPr>
        <w:jc w:val="both"/>
        <w:rPr>
          <w:sz w:val="20"/>
          <w:szCs w:val="20"/>
        </w:rPr>
      </w:pPr>
    </w:p>
    <w:tbl>
      <w:tblPr>
        <w:tblW w:w="15309" w:type="dxa"/>
        <w:tblLayout w:type="fixed"/>
        <w:tblLook w:val="04A0" w:firstRow="1" w:lastRow="0" w:firstColumn="1" w:lastColumn="0" w:noHBand="0" w:noVBand="1"/>
      </w:tblPr>
      <w:tblGrid>
        <w:gridCol w:w="579"/>
        <w:gridCol w:w="1264"/>
        <w:gridCol w:w="6804"/>
        <w:gridCol w:w="851"/>
        <w:gridCol w:w="567"/>
        <w:gridCol w:w="850"/>
        <w:gridCol w:w="992"/>
        <w:gridCol w:w="1276"/>
        <w:gridCol w:w="1276"/>
        <w:gridCol w:w="850"/>
      </w:tblGrid>
      <w:tr w:rsidR="00E17A42" w:rsidTr="00814594">
        <w:trPr>
          <w:trHeight w:val="80"/>
        </w:trPr>
        <w:tc>
          <w:tcPr>
            <w:tcW w:w="579" w:type="dxa"/>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1264" w:type="dxa"/>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6804" w:type="dxa"/>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1418" w:type="dxa"/>
            <w:gridSpan w:val="2"/>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850" w:type="dxa"/>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992" w:type="dxa"/>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3402" w:type="dxa"/>
            <w:gridSpan w:val="3"/>
            <w:tcBorders>
              <w:top w:val="nil"/>
              <w:left w:val="nil"/>
              <w:bottom w:val="nil"/>
              <w:right w:val="nil"/>
            </w:tcBorders>
            <w:shd w:val="clear" w:color="auto" w:fill="auto"/>
            <w:noWrap/>
            <w:vAlign w:val="bottom"/>
            <w:hideMark/>
          </w:tcPr>
          <w:p w:rsidR="00E17A42" w:rsidRPr="007A09AE" w:rsidRDefault="00E17A42" w:rsidP="00814594">
            <w:pPr>
              <w:jc w:val="right"/>
              <w:rPr>
                <w:rFonts w:ascii="Calibri" w:hAnsi="Calibri"/>
                <w:i/>
                <w:color w:val="000000"/>
                <w:sz w:val="18"/>
                <w:szCs w:val="18"/>
              </w:rPr>
            </w:pPr>
            <w:r w:rsidRPr="007A09AE">
              <w:rPr>
                <w:rFonts w:ascii="Calibri" w:hAnsi="Calibri"/>
                <w:i/>
                <w:color w:val="000000"/>
                <w:sz w:val="18"/>
                <w:szCs w:val="18"/>
              </w:rPr>
              <w:t xml:space="preserve">Приложение № </w:t>
            </w:r>
            <w:r>
              <w:rPr>
                <w:rFonts w:ascii="Calibri" w:hAnsi="Calibri"/>
                <w:i/>
                <w:color w:val="000000"/>
                <w:sz w:val="18"/>
                <w:szCs w:val="18"/>
              </w:rPr>
              <w:t>1</w:t>
            </w:r>
          </w:p>
        </w:tc>
      </w:tr>
      <w:tr w:rsidR="00E17A42" w:rsidTr="00814594">
        <w:trPr>
          <w:trHeight w:val="300"/>
        </w:trPr>
        <w:tc>
          <w:tcPr>
            <w:tcW w:w="15309" w:type="dxa"/>
            <w:gridSpan w:val="10"/>
            <w:tcBorders>
              <w:top w:val="nil"/>
              <w:left w:val="nil"/>
              <w:bottom w:val="nil"/>
              <w:right w:val="nil"/>
            </w:tcBorders>
            <w:shd w:val="clear" w:color="auto" w:fill="auto"/>
            <w:noWrap/>
            <w:vAlign w:val="bottom"/>
          </w:tcPr>
          <w:p w:rsidR="00E17A42" w:rsidRPr="007A09AE" w:rsidRDefault="00E17A42" w:rsidP="00814594">
            <w:pPr>
              <w:jc w:val="right"/>
              <w:rPr>
                <w:rFonts w:ascii="Calibri" w:hAnsi="Calibri"/>
                <w:i/>
                <w:color w:val="000000"/>
                <w:sz w:val="18"/>
                <w:szCs w:val="18"/>
              </w:rPr>
            </w:pPr>
            <w:r w:rsidRPr="007A09AE">
              <w:rPr>
                <w:rFonts w:ascii="Calibri" w:hAnsi="Calibri"/>
                <w:i/>
                <w:color w:val="000000"/>
                <w:sz w:val="18"/>
                <w:szCs w:val="18"/>
              </w:rPr>
              <w:t>К Договору  № ________ от _______________________________</w:t>
            </w:r>
          </w:p>
        </w:tc>
      </w:tr>
      <w:tr w:rsidR="00E17A42" w:rsidTr="00814594">
        <w:trPr>
          <w:trHeight w:val="300"/>
        </w:trPr>
        <w:tc>
          <w:tcPr>
            <w:tcW w:w="15309" w:type="dxa"/>
            <w:gridSpan w:val="10"/>
            <w:tcBorders>
              <w:top w:val="nil"/>
              <w:left w:val="nil"/>
              <w:bottom w:val="nil"/>
              <w:right w:val="nil"/>
            </w:tcBorders>
            <w:shd w:val="clear" w:color="auto" w:fill="auto"/>
            <w:noWrap/>
            <w:vAlign w:val="bottom"/>
          </w:tcPr>
          <w:p w:rsidR="00E17A42" w:rsidRPr="007A09AE" w:rsidRDefault="00E17A42" w:rsidP="00814594">
            <w:pPr>
              <w:jc w:val="right"/>
              <w:rPr>
                <w:rFonts w:ascii="Calibri" w:hAnsi="Calibri"/>
                <w:i/>
                <w:color w:val="000000"/>
                <w:sz w:val="18"/>
                <w:szCs w:val="18"/>
              </w:rPr>
            </w:pPr>
            <w:r w:rsidRPr="007A09AE">
              <w:rPr>
                <w:rFonts w:ascii="Calibri" w:hAnsi="Calibri"/>
                <w:i/>
                <w:color w:val="000000"/>
                <w:sz w:val="18"/>
                <w:szCs w:val="18"/>
              </w:rPr>
              <w:t>на техническое обслуживание контрольно-кассовой техники</w:t>
            </w:r>
          </w:p>
        </w:tc>
      </w:tr>
      <w:tr w:rsidR="00E17A42" w:rsidTr="00814594">
        <w:trPr>
          <w:trHeight w:val="300"/>
        </w:trPr>
        <w:tc>
          <w:tcPr>
            <w:tcW w:w="579" w:type="dxa"/>
            <w:tcBorders>
              <w:top w:val="nil"/>
              <w:left w:val="nil"/>
              <w:bottom w:val="nil"/>
              <w:right w:val="nil"/>
            </w:tcBorders>
            <w:shd w:val="clear" w:color="auto" w:fill="auto"/>
            <w:noWrap/>
            <w:vAlign w:val="bottom"/>
            <w:hideMark/>
          </w:tcPr>
          <w:p w:rsidR="00E17A42" w:rsidRDefault="00E17A42" w:rsidP="00814594">
            <w:pPr>
              <w:jc w:val="right"/>
              <w:rPr>
                <w:rFonts w:ascii="Calibri" w:hAnsi="Calibri"/>
                <w:color w:val="000000"/>
                <w:sz w:val="20"/>
                <w:szCs w:val="20"/>
              </w:rPr>
            </w:pPr>
          </w:p>
        </w:tc>
        <w:tc>
          <w:tcPr>
            <w:tcW w:w="1264"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6804"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1418" w:type="dxa"/>
            <w:gridSpan w:val="2"/>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992"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r>
      <w:tr w:rsidR="00E17A42" w:rsidTr="00814594">
        <w:trPr>
          <w:trHeight w:val="300"/>
        </w:trPr>
        <w:tc>
          <w:tcPr>
            <w:tcW w:w="5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730" w:type="dxa"/>
            <w:gridSpan w:val="9"/>
            <w:vMerge w:val="restart"/>
            <w:tcBorders>
              <w:top w:val="nil"/>
              <w:left w:val="nil"/>
              <w:bottom w:val="nil"/>
              <w:right w:val="nil"/>
            </w:tcBorders>
            <w:shd w:val="clear" w:color="auto" w:fill="auto"/>
            <w:vAlign w:val="center"/>
            <w:hideMark/>
          </w:tcPr>
          <w:p w:rsidR="00E17A42" w:rsidRPr="00E17A42" w:rsidRDefault="00E17A42" w:rsidP="00814594">
            <w:pPr>
              <w:spacing w:after="240"/>
              <w:rPr>
                <w:rFonts w:ascii="Times New Roman" w:hAnsi="Times New Roman" w:cs="Times New Roman"/>
                <w:color w:val="000000"/>
                <w:sz w:val="20"/>
                <w:szCs w:val="20"/>
              </w:rPr>
            </w:pPr>
            <w:r w:rsidRPr="00E17A42">
              <w:rPr>
                <w:rFonts w:ascii="Times New Roman" w:hAnsi="Times New Roman" w:cs="Times New Roman"/>
                <w:color w:val="000000"/>
                <w:sz w:val="20"/>
                <w:szCs w:val="20"/>
              </w:rPr>
              <w:t>___________________________, именуемое в дальнейшем «Исполнитель", в лице директора ____________________, действующего на основании _________________, с одной  стороны, и ПАО «Башинформсвязь», именуемое в дальнейшем «Заказчик», в лице Генерального директора Долгоаршинных Марата Гайнулловича,  действующего на основании _____________, с другой стороны, совместно именуемые «Стороны», заключили настоящее Приложение № 1 к Договору на техническое обслуживание контрольно-кассовой техники   от __.__.____ г. № _________ о нижеследующем:</w:t>
            </w:r>
          </w:p>
        </w:tc>
      </w:tr>
      <w:tr w:rsidR="00E17A42" w:rsidTr="00814594">
        <w:trPr>
          <w:trHeight w:val="300"/>
        </w:trPr>
        <w:tc>
          <w:tcPr>
            <w:tcW w:w="579" w:type="dxa"/>
            <w:tcBorders>
              <w:top w:val="nil"/>
              <w:left w:val="nil"/>
              <w:bottom w:val="nil"/>
              <w:right w:val="nil"/>
            </w:tcBorders>
            <w:shd w:val="clear" w:color="auto" w:fill="auto"/>
            <w:noWrap/>
            <w:vAlign w:val="bottom"/>
            <w:hideMark/>
          </w:tcPr>
          <w:p w:rsidR="00E17A42" w:rsidRDefault="00E17A42" w:rsidP="00814594">
            <w:pPr>
              <w:spacing w:after="240"/>
              <w:rPr>
                <w:rFonts w:ascii="Calibri" w:hAnsi="Calibri"/>
                <w:color w:val="000000"/>
              </w:rPr>
            </w:pPr>
          </w:p>
        </w:tc>
        <w:tc>
          <w:tcPr>
            <w:tcW w:w="14730" w:type="dxa"/>
            <w:gridSpan w:val="9"/>
            <w:vMerge/>
            <w:tcBorders>
              <w:top w:val="nil"/>
              <w:left w:val="nil"/>
              <w:bottom w:val="nil"/>
              <w:right w:val="nil"/>
            </w:tcBorders>
            <w:vAlign w:val="center"/>
            <w:hideMark/>
          </w:tcPr>
          <w:p w:rsidR="00E17A42" w:rsidRDefault="00E17A42" w:rsidP="00814594">
            <w:pPr>
              <w:rPr>
                <w:rFonts w:ascii="Calibri" w:hAnsi="Calibri"/>
                <w:color w:val="000000"/>
              </w:rPr>
            </w:pPr>
          </w:p>
        </w:tc>
      </w:tr>
      <w:tr w:rsidR="00E17A42" w:rsidTr="00814594">
        <w:trPr>
          <w:trHeight w:val="300"/>
        </w:trPr>
        <w:tc>
          <w:tcPr>
            <w:tcW w:w="5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730" w:type="dxa"/>
            <w:gridSpan w:val="9"/>
            <w:vMerge/>
            <w:tcBorders>
              <w:top w:val="nil"/>
              <w:left w:val="nil"/>
              <w:bottom w:val="nil"/>
              <w:right w:val="nil"/>
            </w:tcBorders>
            <w:vAlign w:val="center"/>
            <w:hideMark/>
          </w:tcPr>
          <w:p w:rsidR="00E17A42" w:rsidRDefault="00E17A42" w:rsidP="00814594">
            <w:pPr>
              <w:rPr>
                <w:rFonts w:ascii="Calibri" w:hAnsi="Calibri"/>
                <w:color w:val="000000"/>
              </w:rPr>
            </w:pPr>
          </w:p>
        </w:tc>
      </w:tr>
      <w:tr w:rsidR="00E17A42" w:rsidTr="00814594">
        <w:trPr>
          <w:trHeight w:val="415"/>
        </w:trPr>
        <w:tc>
          <w:tcPr>
            <w:tcW w:w="5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730" w:type="dxa"/>
            <w:gridSpan w:val="9"/>
            <w:vMerge/>
            <w:tcBorders>
              <w:top w:val="nil"/>
              <w:left w:val="nil"/>
              <w:bottom w:val="nil"/>
              <w:right w:val="nil"/>
            </w:tcBorders>
            <w:vAlign w:val="center"/>
            <w:hideMark/>
          </w:tcPr>
          <w:p w:rsidR="00E17A42" w:rsidRDefault="00E17A42" w:rsidP="00814594">
            <w:pPr>
              <w:rPr>
                <w:rFonts w:ascii="Calibri" w:hAnsi="Calibri"/>
                <w:color w:val="000000"/>
              </w:rPr>
            </w:pPr>
          </w:p>
        </w:tc>
      </w:tr>
      <w:tr w:rsidR="00E17A42" w:rsidTr="00814594">
        <w:trPr>
          <w:trHeight w:val="80"/>
        </w:trPr>
        <w:tc>
          <w:tcPr>
            <w:tcW w:w="5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64"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7655" w:type="dxa"/>
            <w:gridSpan w:val="2"/>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567"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99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76"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76"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855"/>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7A42" w:rsidRDefault="00E17A42" w:rsidP="00814594">
            <w:pPr>
              <w:jc w:val="center"/>
              <w:rPr>
                <w:b/>
                <w:bCs/>
                <w:color w:val="000000"/>
                <w:sz w:val="18"/>
                <w:szCs w:val="18"/>
              </w:rPr>
            </w:pPr>
            <w:r>
              <w:rPr>
                <w:b/>
                <w:bCs/>
                <w:color w:val="000000"/>
                <w:sz w:val="18"/>
                <w:szCs w:val="18"/>
              </w:rPr>
              <w:t>№ п/п</w:t>
            </w:r>
          </w:p>
        </w:tc>
        <w:tc>
          <w:tcPr>
            <w:tcW w:w="1264" w:type="dxa"/>
            <w:tcBorders>
              <w:top w:val="single" w:sz="8" w:space="0" w:color="auto"/>
              <w:left w:val="nil"/>
              <w:bottom w:val="single" w:sz="8" w:space="0" w:color="auto"/>
              <w:right w:val="single" w:sz="8" w:space="0" w:color="auto"/>
            </w:tcBorders>
            <w:shd w:val="clear" w:color="auto" w:fill="auto"/>
            <w:vAlign w:val="center"/>
            <w:hideMark/>
          </w:tcPr>
          <w:p w:rsidR="00E17A42" w:rsidRDefault="00E17A42" w:rsidP="00814594">
            <w:pPr>
              <w:jc w:val="center"/>
              <w:rPr>
                <w:b/>
                <w:bCs/>
                <w:color w:val="000000"/>
                <w:sz w:val="16"/>
                <w:szCs w:val="16"/>
              </w:rPr>
            </w:pPr>
            <w:r>
              <w:rPr>
                <w:b/>
                <w:bCs/>
                <w:color w:val="000000"/>
                <w:sz w:val="16"/>
                <w:szCs w:val="16"/>
              </w:rPr>
              <w:t>Наименование услуг</w:t>
            </w:r>
          </w:p>
        </w:tc>
        <w:tc>
          <w:tcPr>
            <w:tcW w:w="7655" w:type="dxa"/>
            <w:gridSpan w:val="2"/>
            <w:tcBorders>
              <w:top w:val="single" w:sz="8" w:space="0" w:color="auto"/>
              <w:left w:val="nil"/>
              <w:bottom w:val="single" w:sz="8" w:space="0" w:color="auto"/>
              <w:right w:val="single" w:sz="8" w:space="0" w:color="auto"/>
            </w:tcBorders>
            <w:shd w:val="clear" w:color="auto" w:fill="auto"/>
            <w:vAlign w:val="center"/>
            <w:hideMark/>
          </w:tcPr>
          <w:p w:rsidR="00E17A42" w:rsidRDefault="00E17A42" w:rsidP="00814594">
            <w:pPr>
              <w:jc w:val="center"/>
              <w:rPr>
                <w:b/>
                <w:bCs/>
                <w:color w:val="000000"/>
                <w:sz w:val="16"/>
                <w:szCs w:val="16"/>
              </w:rPr>
            </w:pPr>
            <w:r>
              <w:rPr>
                <w:b/>
                <w:bCs/>
                <w:color w:val="000000"/>
                <w:sz w:val="16"/>
                <w:szCs w:val="16"/>
              </w:rPr>
              <w:t>Описание (требования) к предъявляемым услугам</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17A42" w:rsidRDefault="00E17A42" w:rsidP="00814594">
            <w:pPr>
              <w:jc w:val="center"/>
              <w:rPr>
                <w:b/>
                <w:bCs/>
                <w:color w:val="000000"/>
                <w:sz w:val="16"/>
                <w:szCs w:val="16"/>
              </w:rPr>
            </w:pPr>
            <w:r>
              <w:rPr>
                <w:b/>
                <w:bCs/>
                <w:color w:val="000000"/>
                <w:sz w:val="16"/>
                <w:szCs w:val="16"/>
              </w:rPr>
              <w:t>Ед. изм.</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17A42" w:rsidRDefault="00E17A42" w:rsidP="00814594">
            <w:pPr>
              <w:jc w:val="center"/>
              <w:rPr>
                <w:b/>
                <w:bCs/>
                <w:color w:val="000000"/>
                <w:sz w:val="16"/>
                <w:szCs w:val="16"/>
              </w:rPr>
            </w:pPr>
            <w:r>
              <w:rPr>
                <w:b/>
                <w:bCs/>
                <w:color w:val="000000"/>
                <w:sz w:val="16"/>
                <w:szCs w:val="16"/>
              </w:rPr>
              <w:t>Кол-во ККМ</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17A42" w:rsidRPr="002A6FE3" w:rsidRDefault="00E17A42" w:rsidP="00814594">
            <w:pPr>
              <w:jc w:val="center"/>
              <w:rPr>
                <w:b/>
                <w:bCs/>
                <w:color w:val="000000"/>
                <w:sz w:val="16"/>
                <w:szCs w:val="16"/>
              </w:rPr>
            </w:pPr>
            <w:r w:rsidRPr="002A6FE3">
              <w:rPr>
                <w:b/>
                <w:bCs/>
                <w:color w:val="000000"/>
                <w:sz w:val="16"/>
                <w:szCs w:val="16"/>
              </w:rPr>
              <w:t>Цена за одну ККМ,  без НДС, руб. в месяц</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17A42" w:rsidRPr="002A6FE3" w:rsidRDefault="00E17A42" w:rsidP="00814594">
            <w:pPr>
              <w:jc w:val="center"/>
              <w:rPr>
                <w:b/>
                <w:bCs/>
                <w:color w:val="000000"/>
                <w:sz w:val="16"/>
                <w:szCs w:val="16"/>
              </w:rPr>
            </w:pPr>
            <w:r w:rsidRPr="002A6FE3">
              <w:rPr>
                <w:b/>
                <w:bCs/>
                <w:color w:val="000000"/>
                <w:sz w:val="16"/>
                <w:szCs w:val="16"/>
              </w:rPr>
              <w:t>Общая цена за одну ККМ,  без НДС, руб. по договору</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17A42" w:rsidRPr="002A6FE3" w:rsidRDefault="00E17A42" w:rsidP="00814594">
            <w:pPr>
              <w:jc w:val="center"/>
              <w:rPr>
                <w:b/>
                <w:bCs/>
                <w:color w:val="000000"/>
                <w:sz w:val="16"/>
                <w:szCs w:val="16"/>
              </w:rPr>
            </w:pPr>
            <w:r w:rsidRPr="002A6FE3">
              <w:rPr>
                <w:b/>
                <w:bCs/>
                <w:color w:val="000000"/>
                <w:sz w:val="16"/>
                <w:szCs w:val="16"/>
              </w:rPr>
              <w:t>Общая цена за одну ККМ,  с НДС, руб. по договору</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17A42" w:rsidRPr="002A6FE3" w:rsidRDefault="00E17A42" w:rsidP="00814594">
            <w:pPr>
              <w:jc w:val="center"/>
              <w:rPr>
                <w:b/>
                <w:bCs/>
                <w:color w:val="000000"/>
                <w:sz w:val="16"/>
                <w:szCs w:val="16"/>
              </w:rPr>
            </w:pPr>
            <w:r w:rsidRPr="002A6FE3">
              <w:rPr>
                <w:b/>
                <w:bCs/>
                <w:color w:val="000000"/>
                <w:sz w:val="16"/>
                <w:szCs w:val="16"/>
              </w:rPr>
              <w:t>Сумма, в т.ч. НДС , руб.</w:t>
            </w:r>
          </w:p>
        </w:tc>
      </w:tr>
      <w:tr w:rsidR="00E17A42" w:rsidTr="00814594">
        <w:trPr>
          <w:trHeight w:val="659"/>
        </w:trPr>
        <w:tc>
          <w:tcPr>
            <w:tcW w:w="579" w:type="dxa"/>
            <w:tcBorders>
              <w:top w:val="nil"/>
              <w:left w:val="single" w:sz="8" w:space="0" w:color="auto"/>
              <w:bottom w:val="single" w:sz="8" w:space="0" w:color="auto"/>
              <w:right w:val="single" w:sz="8" w:space="0" w:color="auto"/>
            </w:tcBorders>
            <w:shd w:val="clear" w:color="auto" w:fill="auto"/>
            <w:vAlign w:val="center"/>
          </w:tcPr>
          <w:p w:rsidR="00E17A42" w:rsidRDefault="00E17A42" w:rsidP="00814594">
            <w:pPr>
              <w:jc w:val="center"/>
              <w:rPr>
                <w:color w:val="000000"/>
                <w:sz w:val="20"/>
                <w:szCs w:val="20"/>
              </w:rPr>
            </w:pPr>
            <w:r>
              <w:rPr>
                <w:color w:val="000000"/>
                <w:sz w:val="20"/>
                <w:szCs w:val="20"/>
              </w:rPr>
              <w:t>1</w:t>
            </w:r>
          </w:p>
        </w:tc>
        <w:tc>
          <w:tcPr>
            <w:tcW w:w="1264" w:type="dxa"/>
            <w:tcBorders>
              <w:top w:val="nil"/>
              <w:left w:val="nil"/>
              <w:bottom w:val="single" w:sz="8" w:space="0" w:color="auto"/>
              <w:right w:val="single" w:sz="8" w:space="0" w:color="auto"/>
            </w:tcBorders>
            <w:shd w:val="clear" w:color="auto" w:fill="auto"/>
            <w:vAlign w:val="center"/>
          </w:tcPr>
          <w:p w:rsidR="00E17A42" w:rsidRDefault="00E17A42" w:rsidP="00814594">
            <w:pPr>
              <w:rPr>
                <w:color w:val="000000"/>
                <w:sz w:val="16"/>
                <w:szCs w:val="16"/>
              </w:rPr>
            </w:pPr>
            <w:r>
              <w:rPr>
                <w:color w:val="000000"/>
                <w:sz w:val="16"/>
                <w:szCs w:val="16"/>
              </w:rPr>
              <w:t>Постановка на ТО</w:t>
            </w:r>
          </w:p>
        </w:tc>
        <w:tc>
          <w:tcPr>
            <w:tcW w:w="7655" w:type="dxa"/>
            <w:gridSpan w:val="2"/>
            <w:tcBorders>
              <w:top w:val="nil"/>
              <w:left w:val="nil"/>
              <w:bottom w:val="single" w:sz="8" w:space="0" w:color="auto"/>
              <w:right w:val="single" w:sz="8" w:space="0" w:color="auto"/>
            </w:tcBorders>
            <w:shd w:val="clear" w:color="auto" w:fill="auto"/>
            <w:vAlign w:val="center"/>
          </w:tcPr>
          <w:p w:rsidR="00E17A42" w:rsidRDefault="00E17A42" w:rsidP="00814594">
            <w:pPr>
              <w:jc w:val="both"/>
              <w:rPr>
                <w:color w:val="000000"/>
                <w:sz w:val="16"/>
                <w:szCs w:val="16"/>
              </w:rPr>
            </w:pPr>
            <w:r>
              <w:rPr>
                <w:color w:val="000000"/>
                <w:sz w:val="16"/>
                <w:szCs w:val="16"/>
              </w:rPr>
              <w:t>Распаковка, проверка ККТ, пусконаладочные работы осуществляемые при вводе в эксплуатацию, оформление Паспорта (Формуляра) ККТ, защитных этикеток "Контроль вскрытия" (ЗЭ "КВ"), получение регистрационных номеров в ФНС РФ, проведение регистрационных операций на ККТ.</w:t>
            </w:r>
          </w:p>
        </w:tc>
        <w:tc>
          <w:tcPr>
            <w:tcW w:w="567" w:type="dxa"/>
            <w:tcBorders>
              <w:top w:val="nil"/>
              <w:left w:val="nil"/>
              <w:bottom w:val="single" w:sz="8" w:space="0" w:color="auto"/>
              <w:right w:val="single" w:sz="8" w:space="0" w:color="auto"/>
            </w:tcBorders>
            <w:shd w:val="clear" w:color="auto" w:fill="auto"/>
            <w:vAlign w:val="center"/>
          </w:tcPr>
          <w:p w:rsidR="00E17A42" w:rsidRDefault="00E17A42" w:rsidP="00814594">
            <w:pPr>
              <w:jc w:val="center"/>
              <w:rPr>
                <w:color w:val="000000"/>
                <w:sz w:val="16"/>
                <w:szCs w:val="16"/>
              </w:rPr>
            </w:pPr>
            <w:r>
              <w:rPr>
                <w:color w:val="000000"/>
                <w:sz w:val="16"/>
                <w:szCs w:val="16"/>
              </w:rPr>
              <w:t>шт.</w:t>
            </w:r>
          </w:p>
        </w:tc>
        <w:tc>
          <w:tcPr>
            <w:tcW w:w="850"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color w:val="000000"/>
                <w:sz w:val="20"/>
                <w:szCs w:val="20"/>
              </w:rPr>
            </w:pPr>
            <w:r w:rsidRPr="007F3120">
              <w:rPr>
                <w:color w:val="000000"/>
                <w:sz w:val="20"/>
                <w:szCs w:val="20"/>
              </w:rPr>
              <w:t>105</w:t>
            </w:r>
          </w:p>
        </w:tc>
        <w:tc>
          <w:tcPr>
            <w:tcW w:w="992"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r>
              <w:rPr>
                <w:rFonts w:ascii="Calibri" w:hAnsi="Calibri"/>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r>
      <w:tr w:rsidR="00E17A42" w:rsidTr="00814594">
        <w:trPr>
          <w:trHeight w:val="1122"/>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17A42" w:rsidRDefault="00E17A42" w:rsidP="00814594">
            <w:pPr>
              <w:jc w:val="center"/>
              <w:rPr>
                <w:color w:val="000000"/>
                <w:sz w:val="20"/>
                <w:szCs w:val="20"/>
              </w:rPr>
            </w:pPr>
            <w:r>
              <w:rPr>
                <w:color w:val="000000"/>
                <w:sz w:val="20"/>
                <w:szCs w:val="20"/>
              </w:rPr>
              <w:t>2</w:t>
            </w:r>
          </w:p>
        </w:tc>
        <w:tc>
          <w:tcPr>
            <w:tcW w:w="1264" w:type="dxa"/>
            <w:tcBorders>
              <w:top w:val="nil"/>
              <w:left w:val="nil"/>
              <w:bottom w:val="single" w:sz="8" w:space="0" w:color="auto"/>
              <w:right w:val="single" w:sz="8" w:space="0" w:color="auto"/>
            </w:tcBorders>
            <w:shd w:val="clear" w:color="auto" w:fill="auto"/>
            <w:vAlign w:val="center"/>
            <w:hideMark/>
          </w:tcPr>
          <w:p w:rsidR="00E17A42" w:rsidRDefault="00E17A42" w:rsidP="00814594">
            <w:pPr>
              <w:rPr>
                <w:color w:val="000000"/>
                <w:sz w:val="16"/>
                <w:szCs w:val="16"/>
              </w:rPr>
            </w:pPr>
            <w:r>
              <w:rPr>
                <w:color w:val="000000"/>
                <w:sz w:val="16"/>
                <w:szCs w:val="16"/>
              </w:rPr>
              <w:t>Ежемесячное техническое обслуживание ККМ</w:t>
            </w:r>
          </w:p>
        </w:tc>
        <w:tc>
          <w:tcPr>
            <w:tcW w:w="7655" w:type="dxa"/>
            <w:gridSpan w:val="2"/>
            <w:tcBorders>
              <w:top w:val="nil"/>
              <w:left w:val="nil"/>
              <w:bottom w:val="single" w:sz="8" w:space="0" w:color="auto"/>
              <w:right w:val="single" w:sz="8" w:space="0" w:color="auto"/>
            </w:tcBorders>
            <w:shd w:val="clear" w:color="auto" w:fill="auto"/>
            <w:vAlign w:val="center"/>
            <w:hideMark/>
          </w:tcPr>
          <w:p w:rsidR="00E17A42" w:rsidRDefault="00E17A42" w:rsidP="00814594">
            <w:pPr>
              <w:jc w:val="both"/>
              <w:rPr>
                <w:color w:val="000000"/>
                <w:sz w:val="16"/>
                <w:szCs w:val="16"/>
              </w:rPr>
            </w:pPr>
            <w:r>
              <w:rPr>
                <w:color w:val="000000"/>
                <w:sz w:val="16"/>
                <w:szCs w:val="16"/>
              </w:rPr>
              <w:t>В ежемесячное регламентированное техническое обслуживание входит: профилактический осмотр, чистка, смазка, регулировка и настройка ККТ; устранение отказов в работе ККТ, возникших в процессе эксплуатации и входящих в объем работ по РТО и текущего ремонта (ТР); определение необходимости проведения ремонта в условиях Сервисного центра, оформление документов для снятия ККТ с объекта Заказчика для проведения ремонта и ввода ККТ в эксплуатацию после его выполнения, плановые и внеплановые ремонты, при этом количество ремонтов не регламентируется.</w:t>
            </w:r>
          </w:p>
        </w:tc>
        <w:tc>
          <w:tcPr>
            <w:tcW w:w="567" w:type="dxa"/>
            <w:tcBorders>
              <w:top w:val="nil"/>
              <w:left w:val="nil"/>
              <w:bottom w:val="single" w:sz="8" w:space="0" w:color="auto"/>
              <w:right w:val="single" w:sz="8" w:space="0" w:color="auto"/>
            </w:tcBorders>
            <w:shd w:val="clear" w:color="auto" w:fill="auto"/>
            <w:vAlign w:val="center"/>
            <w:hideMark/>
          </w:tcPr>
          <w:p w:rsidR="00E17A42" w:rsidRDefault="00E17A42" w:rsidP="00814594">
            <w:pPr>
              <w:jc w:val="center"/>
              <w:rPr>
                <w:color w:val="000000"/>
                <w:sz w:val="16"/>
                <w:szCs w:val="16"/>
              </w:rPr>
            </w:pPr>
            <w:r>
              <w:rPr>
                <w:color w:val="000000"/>
                <w:sz w:val="16"/>
                <w:szCs w:val="16"/>
              </w:rPr>
              <w:t>шт.</w:t>
            </w:r>
          </w:p>
        </w:tc>
        <w:tc>
          <w:tcPr>
            <w:tcW w:w="850" w:type="dxa"/>
            <w:tcBorders>
              <w:top w:val="nil"/>
              <w:left w:val="nil"/>
              <w:bottom w:val="single" w:sz="8" w:space="0" w:color="auto"/>
              <w:right w:val="single" w:sz="8" w:space="0" w:color="auto"/>
            </w:tcBorders>
            <w:shd w:val="clear" w:color="auto" w:fill="auto"/>
            <w:vAlign w:val="center"/>
            <w:hideMark/>
          </w:tcPr>
          <w:p w:rsidR="00E17A42" w:rsidRPr="007F3120" w:rsidRDefault="00E17A42" w:rsidP="00814594">
            <w:pPr>
              <w:jc w:val="center"/>
              <w:rPr>
                <w:color w:val="000000"/>
                <w:sz w:val="20"/>
                <w:szCs w:val="20"/>
              </w:rPr>
            </w:pPr>
            <w:r w:rsidRPr="007F3120">
              <w:rPr>
                <w:color w:val="000000"/>
                <w:sz w:val="20"/>
                <w:szCs w:val="20"/>
              </w:rPr>
              <w:t>105</w:t>
            </w:r>
          </w:p>
        </w:tc>
        <w:tc>
          <w:tcPr>
            <w:tcW w:w="992"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r>
      <w:tr w:rsidR="00E17A42" w:rsidTr="005E632E">
        <w:trPr>
          <w:trHeight w:val="384"/>
        </w:trPr>
        <w:tc>
          <w:tcPr>
            <w:tcW w:w="579" w:type="dxa"/>
            <w:tcBorders>
              <w:top w:val="nil"/>
              <w:left w:val="single" w:sz="8" w:space="0" w:color="auto"/>
              <w:bottom w:val="single" w:sz="8" w:space="0" w:color="auto"/>
              <w:right w:val="single" w:sz="8" w:space="0" w:color="auto"/>
            </w:tcBorders>
            <w:shd w:val="clear" w:color="auto" w:fill="auto"/>
            <w:vAlign w:val="center"/>
          </w:tcPr>
          <w:p w:rsidR="00E17A42" w:rsidRDefault="00E17A42" w:rsidP="00814594">
            <w:pPr>
              <w:jc w:val="center"/>
              <w:rPr>
                <w:color w:val="000000"/>
                <w:sz w:val="20"/>
                <w:szCs w:val="20"/>
              </w:rPr>
            </w:pPr>
            <w:r>
              <w:rPr>
                <w:color w:val="000000"/>
                <w:sz w:val="20"/>
                <w:szCs w:val="20"/>
              </w:rPr>
              <w:t>3</w:t>
            </w:r>
          </w:p>
        </w:tc>
        <w:tc>
          <w:tcPr>
            <w:tcW w:w="1264" w:type="dxa"/>
            <w:tcBorders>
              <w:top w:val="nil"/>
              <w:left w:val="nil"/>
              <w:bottom w:val="single" w:sz="8" w:space="0" w:color="auto"/>
              <w:right w:val="single" w:sz="8" w:space="0" w:color="auto"/>
            </w:tcBorders>
            <w:shd w:val="clear" w:color="auto" w:fill="auto"/>
            <w:vAlign w:val="center"/>
          </w:tcPr>
          <w:p w:rsidR="00E17A42" w:rsidRDefault="00E17A42" w:rsidP="00814594">
            <w:pPr>
              <w:rPr>
                <w:color w:val="000000"/>
                <w:sz w:val="16"/>
                <w:szCs w:val="16"/>
              </w:rPr>
            </w:pPr>
            <w:r w:rsidRPr="00DA0716">
              <w:rPr>
                <w:color w:val="000000"/>
                <w:sz w:val="16"/>
                <w:szCs w:val="16"/>
              </w:rPr>
              <w:t>Снятие с учета в ФНС РФ</w:t>
            </w:r>
          </w:p>
        </w:tc>
        <w:tc>
          <w:tcPr>
            <w:tcW w:w="7655" w:type="dxa"/>
            <w:gridSpan w:val="2"/>
            <w:tcBorders>
              <w:top w:val="nil"/>
              <w:left w:val="nil"/>
              <w:bottom w:val="single" w:sz="8" w:space="0" w:color="auto"/>
              <w:right w:val="single" w:sz="8" w:space="0" w:color="auto"/>
            </w:tcBorders>
            <w:shd w:val="clear" w:color="auto" w:fill="auto"/>
            <w:vAlign w:val="center"/>
          </w:tcPr>
          <w:p w:rsidR="00E17A42" w:rsidRDefault="00E17A42" w:rsidP="00814594">
            <w:pPr>
              <w:jc w:val="both"/>
              <w:rPr>
                <w:color w:val="000000"/>
                <w:sz w:val="16"/>
                <w:szCs w:val="16"/>
              </w:rPr>
            </w:pPr>
            <w:r w:rsidRPr="00DA0716">
              <w:rPr>
                <w:color w:val="000000"/>
                <w:sz w:val="16"/>
                <w:szCs w:val="16"/>
              </w:rPr>
              <w:t xml:space="preserve">Снятие с учета в ФНС РФ заменяемого </w:t>
            </w:r>
            <w:r>
              <w:rPr>
                <w:color w:val="000000"/>
                <w:sz w:val="16"/>
                <w:szCs w:val="16"/>
              </w:rPr>
              <w:t xml:space="preserve">(старого) </w:t>
            </w:r>
            <w:r w:rsidRPr="00DA0716">
              <w:rPr>
                <w:color w:val="000000"/>
                <w:sz w:val="16"/>
                <w:szCs w:val="16"/>
              </w:rPr>
              <w:t>парка ККМ</w:t>
            </w:r>
          </w:p>
        </w:tc>
        <w:tc>
          <w:tcPr>
            <w:tcW w:w="567" w:type="dxa"/>
            <w:tcBorders>
              <w:top w:val="nil"/>
              <w:left w:val="nil"/>
              <w:bottom w:val="single" w:sz="8" w:space="0" w:color="auto"/>
              <w:right w:val="single" w:sz="8" w:space="0" w:color="auto"/>
            </w:tcBorders>
            <w:shd w:val="clear" w:color="auto" w:fill="auto"/>
            <w:vAlign w:val="center"/>
          </w:tcPr>
          <w:p w:rsidR="00E17A42" w:rsidRDefault="00E17A42" w:rsidP="00814594">
            <w:pPr>
              <w:jc w:val="center"/>
              <w:rPr>
                <w:color w:val="000000"/>
                <w:sz w:val="16"/>
                <w:szCs w:val="16"/>
              </w:rPr>
            </w:pPr>
            <w:r>
              <w:rPr>
                <w:color w:val="000000"/>
                <w:sz w:val="16"/>
                <w:szCs w:val="16"/>
              </w:rPr>
              <w:t>шт.</w:t>
            </w:r>
          </w:p>
        </w:tc>
        <w:tc>
          <w:tcPr>
            <w:tcW w:w="850"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color w:val="000000"/>
                <w:sz w:val="20"/>
                <w:szCs w:val="20"/>
              </w:rPr>
            </w:pPr>
            <w:r>
              <w:rPr>
                <w:color w:val="000000"/>
                <w:sz w:val="20"/>
                <w:szCs w:val="20"/>
              </w:rPr>
              <w:t>156</w:t>
            </w:r>
          </w:p>
        </w:tc>
        <w:tc>
          <w:tcPr>
            <w:tcW w:w="992"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r>
              <w:rPr>
                <w:rFonts w:ascii="Calibri" w:hAnsi="Calibri"/>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r>
      <w:tr w:rsidR="00E17A42" w:rsidTr="00814594">
        <w:trPr>
          <w:trHeight w:val="2076"/>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17A42" w:rsidRDefault="00E17A42" w:rsidP="00814594">
            <w:pPr>
              <w:jc w:val="center"/>
              <w:rPr>
                <w:color w:val="000000"/>
                <w:sz w:val="20"/>
                <w:szCs w:val="20"/>
              </w:rPr>
            </w:pPr>
            <w:r>
              <w:rPr>
                <w:color w:val="000000"/>
                <w:sz w:val="20"/>
                <w:szCs w:val="20"/>
              </w:rPr>
              <w:t>4</w:t>
            </w:r>
          </w:p>
        </w:tc>
        <w:tc>
          <w:tcPr>
            <w:tcW w:w="1264" w:type="dxa"/>
            <w:tcBorders>
              <w:top w:val="nil"/>
              <w:left w:val="nil"/>
              <w:bottom w:val="single" w:sz="8" w:space="0" w:color="auto"/>
              <w:right w:val="single" w:sz="8" w:space="0" w:color="auto"/>
            </w:tcBorders>
            <w:shd w:val="clear" w:color="auto" w:fill="auto"/>
            <w:vAlign w:val="center"/>
            <w:hideMark/>
          </w:tcPr>
          <w:p w:rsidR="00E17A42" w:rsidRDefault="00E17A42" w:rsidP="00814594">
            <w:pPr>
              <w:rPr>
                <w:color w:val="000000"/>
                <w:sz w:val="16"/>
                <w:szCs w:val="16"/>
              </w:rPr>
            </w:pPr>
            <w:r>
              <w:rPr>
                <w:color w:val="000000"/>
                <w:sz w:val="16"/>
                <w:szCs w:val="16"/>
              </w:rPr>
              <w:t>Ремонт ККМ</w:t>
            </w:r>
          </w:p>
        </w:tc>
        <w:tc>
          <w:tcPr>
            <w:tcW w:w="7655" w:type="dxa"/>
            <w:gridSpan w:val="2"/>
            <w:tcBorders>
              <w:top w:val="nil"/>
              <w:left w:val="nil"/>
              <w:bottom w:val="single" w:sz="8" w:space="0" w:color="auto"/>
              <w:right w:val="single" w:sz="8" w:space="0" w:color="auto"/>
            </w:tcBorders>
            <w:shd w:val="clear" w:color="auto" w:fill="auto"/>
            <w:vAlign w:val="center"/>
            <w:hideMark/>
          </w:tcPr>
          <w:p w:rsidR="00E17A42" w:rsidRDefault="00E17A42" w:rsidP="00814594">
            <w:pPr>
              <w:jc w:val="both"/>
              <w:rPr>
                <w:color w:val="000000"/>
                <w:sz w:val="16"/>
                <w:szCs w:val="16"/>
              </w:rPr>
            </w:pPr>
            <w:r>
              <w:rPr>
                <w:color w:val="000000"/>
                <w:sz w:val="16"/>
                <w:szCs w:val="16"/>
              </w:rPr>
              <w:t>Ремонт производится при выходе их из строя ККТ по причине их физического износа, а также из-за нарушения правил установки, хранения и эксплуатации ККТ, в случае повреждения пломб "КВ"; попадания в ККТ посторонних предметов, жидкостей, сыпучих веществ; наличия в ККТ насекомых, грызунов, и (или) следов их жизнедеятельности. Производится замена запасных частей, комплектующих, узлов и блоков, заменяемых при выполнении ремонтов в послегарантийный период или других работ по ККТ. Выполняется не гарантийная замена фискального накопителя ККТ. Проводится на основании решений органов государственной власти РФ (изменение технических требований, доработка, модернизация и т.п.) доработки конструкции, аппаратной части и (или) программного обеспечения ККТ, приводящее к изменению технических характеристик версии модели, указанных в "Паспорте версии", с выдачей нового "Паспорта версии". Замена маркировочных табличек ("шильдиков") в случае их повреждения или утери. Оформление дубликатов утерянных паспортов (формуляров) и других эксплуатационных документов.</w:t>
            </w:r>
          </w:p>
        </w:tc>
        <w:tc>
          <w:tcPr>
            <w:tcW w:w="567" w:type="dxa"/>
            <w:tcBorders>
              <w:top w:val="nil"/>
              <w:left w:val="nil"/>
              <w:bottom w:val="single" w:sz="8" w:space="0" w:color="auto"/>
              <w:right w:val="single" w:sz="8" w:space="0" w:color="auto"/>
            </w:tcBorders>
            <w:shd w:val="clear" w:color="auto" w:fill="auto"/>
            <w:vAlign w:val="center"/>
            <w:hideMark/>
          </w:tcPr>
          <w:p w:rsidR="00E17A42" w:rsidRDefault="00E17A42" w:rsidP="00814594">
            <w:pPr>
              <w:jc w:val="center"/>
              <w:rPr>
                <w:color w:val="000000"/>
                <w:sz w:val="16"/>
                <w:szCs w:val="16"/>
              </w:rPr>
            </w:pPr>
            <w:r>
              <w:rPr>
                <w:color w:val="000000"/>
                <w:sz w:val="16"/>
                <w:szCs w:val="16"/>
              </w:rPr>
              <w:t>шт.</w:t>
            </w:r>
          </w:p>
        </w:tc>
        <w:tc>
          <w:tcPr>
            <w:tcW w:w="850" w:type="dxa"/>
            <w:tcBorders>
              <w:top w:val="nil"/>
              <w:left w:val="nil"/>
              <w:bottom w:val="single" w:sz="8" w:space="0" w:color="auto"/>
              <w:right w:val="single" w:sz="8" w:space="0" w:color="auto"/>
            </w:tcBorders>
            <w:shd w:val="clear" w:color="auto" w:fill="auto"/>
            <w:vAlign w:val="center"/>
            <w:hideMark/>
          </w:tcPr>
          <w:p w:rsidR="00E17A42" w:rsidRPr="007F3120" w:rsidRDefault="00E17A42" w:rsidP="00814594">
            <w:pPr>
              <w:jc w:val="center"/>
              <w:rPr>
                <w:color w:val="000000"/>
                <w:sz w:val="20"/>
                <w:szCs w:val="20"/>
              </w:rPr>
            </w:pPr>
            <w:r w:rsidRPr="007F3120">
              <w:rPr>
                <w:color w:val="000000"/>
                <w:sz w:val="20"/>
                <w:szCs w:val="20"/>
              </w:rPr>
              <w:t>105</w:t>
            </w:r>
          </w:p>
        </w:tc>
        <w:tc>
          <w:tcPr>
            <w:tcW w:w="3544" w:type="dxa"/>
            <w:gridSpan w:val="3"/>
            <w:tcBorders>
              <w:top w:val="nil"/>
              <w:left w:val="nil"/>
              <w:bottom w:val="single" w:sz="8" w:space="0" w:color="auto"/>
              <w:right w:val="single" w:sz="8" w:space="0" w:color="auto"/>
            </w:tcBorders>
            <w:shd w:val="clear" w:color="auto" w:fill="auto"/>
            <w:vAlign w:val="center"/>
            <w:hideMark/>
          </w:tcPr>
          <w:p w:rsidR="00E17A42" w:rsidRPr="007F3120" w:rsidRDefault="00E17A42" w:rsidP="00814594">
            <w:pPr>
              <w:jc w:val="center"/>
              <w:rPr>
                <w:color w:val="000000"/>
                <w:sz w:val="20"/>
                <w:szCs w:val="20"/>
              </w:rPr>
            </w:pPr>
            <w:r w:rsidRPr="007F3120">
              <w:rPr>
                <w:color w:val="000000"/>
                <w:sz w:val="20"/>
                <w:szCs w:val="20"/>
              </w:rPr>
              <w:t>Стоимость работ, согласно прейскуранту</w:t>
            </w:r>
          </w:p>
        </w:tc>
        <w:tc>
          <w:tcPr>
            <w:tcW w:w="850" w:type="dxa"/>
            <w:tcBorders>
              <w:top w:val="nil"/>
              <w:left w:val="nil"/>
              <w:bottom w:val="single" w:sz="8" w:space="0" w:color="auto"/>
              <w:right w:val="single" w:sz="8" w:space="0" w:color="auto"/>
            </w:tcBorders>
            <w:shd w:val="clear" w:color="auto" w:fill="auto"/>
            <w:vAlign w:val="center"/>
            <w:hideMark/>
          </w:tcPr>
          <w:p w:rsidR="00E17A42" w:rsidRPr="007F3120" w:rsidRDefault="00E17A42" w:rsidP="00814594">
            <w:pPr>
              <w:jc w:val="center"/>
              <w:rPr>
                <w:color w:val="000000"/>
                <w:sz w:val="20"/>
                <w:szCs w:val="20"/>
              </w:rPr>
            </w:pPr>
            <w:r>
              <w:rPr>
                <w:color w:val="000000"/>
                <w:sz w:val="20"/>
                <w:szCs w:val="20"/>
              </w:rPr>
              <w:t>88 500</w:t>
            </w:r>
          </w:p>
        </w:tc>
      </w:tr>
      <w:tr w:rsidR="00E17A42" w:rsidTr="00814594">
        <w:trPr>
          <w:trHeight w:val="198"/>
        </w:trPr>
        <w:tc>
          <w:tcPr>
            <w:tcW w:w="579" w:type="dxa"/>
            <w:tcBorders>
              <w:top w:val="nil"/>
              <w:left w:val="nil"/>
              <w:bottom w:val="nil"/>
              <w:right w:val="nil"/>
            </w:tcBorders>
            <w:shd w:val="clear" w:color="auto" w:fill="auto"/>
            <w:vAlign w:val="center"/>
            <w:hideMark/>
          </w:tcPr>
          <w:p w:rsidR="00E17A42" w:rsidRDefault="00E17A42" w:rsidP="00814594">
            <w:pPr>
              <w:jc w:val="center"/>
              <w:rPr>
                <w:color w:val="000000"/>
                <w:sz w:val="16"/>
                <w:szCs w:val="16"/>
              </w:rPr>
            </w:pPr>
          </w:p>
        </w:tc>
        <w:tc>
          <w:tcPr>
            <w:tcW w:w="1264" w:type="dxa"/>
            <w:tcBorders>
              <w:top w:val="nil"/>
              <w:left w:val="nil"/>
              <w:bottom w:val="nil"/>
              <w:right w:val="nil"/>
            </w:tcBorders>
            <w:shd w:val="clear" w:color="auto" w:fill="auto"/>
            <w:vAlign w:val="center"/>
            <w:hideMark/>
          </w:tcPr>
          <w:p w:rsidR="00E17A42" w:rsidRDefault="00E17A42" w:rsidP="00814594">
            <w:pPr>
              <w:jc w:val="center"/>
              <w:rPr>
                <w:sz w:val="20"/>
                <w:szCs w:val="20"/>
              </w:rPr>
            </w:pPr>
          </w:p>
        </w:tc>
        <w:tc>
          <w:tcPr>
            <w:tcW w:w="7655" w:type="dxa"/>
            <w:gridSpan w:val="2"/>
            <w:tcBorders>
              <w:top w:val="nil"/>
              <w:left w:val="nil"/>
              <w:bottom w:val="nil"/>
              <w:right w:val="nil"/>
            </w:tcBorders>
            <w:shd w:val="clear" w:color="auto" w:fill="auto"/>
            <w:vAlign w:val="center"/>
            <w:hideMark/>
          </w:tcPr>
          <w:p w:rsidR="00E17A42" w:rsidRDefault="00E17A42" w:rsidP="00814594">
            <w:pPr>
              <w:rPr>
                <w:sz w:val="20"/>
                <w:szCs w:val="20"/>
              </w:rPr>
            </w:pPr>
          </w:p>
        </w:tc>
        <w:tc>
          <w:tcPr>
            <w:tcW w:w="567" w:type="dxa"/>
            <w:tcBorders>
              <w:top w:val="nil"/>
              <w:left w:val="nil"/>
              <w:bottom w:val="nil"/>
              <w:right w:val="nil"/>
            </w:tcBorders>
            <w:shd w:val="clear" w:color="auto" w:fill="auto"/>
            <w:vAlign w:val="center"/>
            <w:hideMark/>
          </w:tcPr>
          <w:p w:rsidR="00E17A42" w:rsidRDefault="00E17A42" w:rsidP="00814594">
            <w:pPr>
              <w:rPr>
                <w:sz w:val="20"/>
                <w:szCs w:val="20"/>
              </w:rPr>
            </w:pPr>
          </w:p>
        </w:tc>
        <w:tc>
          <w:tcPr>
            <w:tcW w:w="850" w:type="dxa"/>
            <w:tcBorders>
              <w:top w:val="nil"/>
              <w:left w:val="nil"/>
              <w:bottom w:val="nil"/>
              <w:right w:val="nil"/>
            </w:tcBorders>
            <w:shd w:val="clear" w:color="auto" w:fill="auto"/>
            <w:vAlign w:val="center"/>
            <w:hideMark/>
          </w:tcPr>
          <w:p w:rsidR="00E17A42" w:rsidRPr="007F3120" w:rsidRDefault="00E17A42" w:rsidP="00814594">
            <w:pPr>
              <w:jc w:val="center"/>
              <w:rPr>
                <w:sz w:val="20"/>
                <w:szCs w:val="20"/>
              </w:rPr>
            </w:pPr>
          </w:p>
        </w:tc>
        <w:tc>
          <w:tcPr>
            <w:tcW w:w="992" w:type="dxa"/>
            <w:tcBorders>
              <w:top w:val="nil"/>
              <w:left w:val="nil"/>
              <w:bottom w:val="nil"/>
              <w:right w:val="single" w:sz="4" w:space="0" w:color="auto"/>
            </w:tcBorders>
            <w:shd w:val="clear" w:color="auto" w:fill="auto"/>
            <w:vAlign w:val="center"/>
            <w:hideMark/>
          </w:tcPr>
          <w:p w:rsidR="00E17A42" w:rsidRPr="007F3120" w:rsidRDefault="00E17A42" w:rsidP="00814594">
            <w:pPr>
              <w:jc w:val="center"/>
              <w:rPr>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7A42" w:rsidRPr="007F3120" w:rsidRDefault="00E17A42" w:rsidP="00814594">
            <w:pPr>
              <w:jc w:val="center"/>
              <w:rPr>
                <w:b/>
                <w:bCs/>
                <w:color w:val="000000"/>
                <w:sz w:val="20"/>
                <w:szCs w:val="20"/>
              </w:rPr>
            </w:pPr>
            <w:r>
              <w:rPr>
                <w:b/>
                <w:bCs/>
                <w:color w:val="000000"/>
                <w:sz w:val="20"/>
                <w:szCs w:val="20"/>
              </w:rPr>
              <w:t>В</w:t>
            </w:r>
            <w:r w:rsidRPr="007F3120">
              <w:rPr>
                <w:b/>
                <w:bCs/>
                <w:color w:val="000000"/>
                <w:sz w:val="20"/>
                <w:szCs w:val="20"/>
              </w:rPr>
              <w:t>сего:</w:t>
            </w:r>
          </w:p>
        </w:tc>
        <w:tc>
          <w:tcPr>
            <w:tcW w:w="850" w:type="dxa"/>
            <w:tcBorders>
              <w:top w:val="nil"/>
              <w:left w:val="single" w:sz="4" w:space="0" w:color="auto"/>
              <w:bottom w:val="single" w:sz="8" w:space="0" w:color="auto"/>
              <w:right w:val="single" w:sz="8" w:space="0" w:color="auto"/>
            </w:tcBorders>
            <w:shd w:val="clear" w:color="auto" w:fill="auto"/>
            <w:vAlign w:val="center"/>
          </w:tcPr>
          <w:p w:rsidR="00E17A42" w:rsidRPr="007F3120" w:rsidRDefault="00E17A42" w:rsidP="00814594">
            <w:pPr>
              <w:jc w:val="center"/>
              <w:rPr>
                <w:color w:val="000000"/>
                <w:sz w:val="20"/>
                <w:szCs w:val="20"/>
              </w:rPr>
            </w:pPr>
          </w:p>
        </w:tc>
      </w:tr>
      <w:tr w:rsidR="00E17A42" w:rsidTr="00814594">
        <w:trPr>
          <w:trHeight w:val="231"/>
        </w:trPr>
        <w:tc>
          <w:tcPr>
            <w:tcW w:w="579" w:type="dxa"/>
            <w:tcBorders>
              <w:top w:val="nil"/>
              <w:left w:val="nil"/>
              <w:bottom w:val="nil"/>
              <w:right w:val="nil"/>
            </w:tcBorders>
            <w:shd w:val="clear" w:color="auto" w:fill="auto"/>
            <w:vAlign w:val="center"/>
            <w:hideMark/>
          </w:tcPr>
          <w:p w:rsidR="00E17A42" w:rsidRDefault="00E17A42" w:rsidP="00814594">
            <w:pPr>
              <w:jc w:val="center"/>
              <w:rPr>
                <w:color w:val="000000"/>
                <w:sz w:val="16"/>
                <w:szCs w:val="16"/>
              </w:rPr>
            </w:pPr>
          </w:p>
        </w:tc>
        <w:tc>
          <w:tcPr>
            <w:tcW w:w="1264" w:type="dxa"/>
            <w:tcBorders>
              <w:top w:val="nil"/>
              <w:left w:val="nil"/>
              <w:bottom w:val="nil"/>
              <w:right w:val="nil"/>
            </w:tcBorders>
            <w:shd w:val="clear" w:color="auto" w:fill="auto"/>
            <w:vAlign w:val="center"/>
            <w:hideMark/>
          </w:tcPr>
          <w:p w:rsidR="00E17A42" w:rsidRDefault="00E17A42" w:rsidP="00814594">
            <w:pPr>
              <w:jc w:val="center"/>
              <w:rPr>
                <w:sz w:val="20"/>
                <w:szCs w:val="20"/>
              </w:rPr>
            </w:pPr>
          </w:p>
        </w:tc>
        <w:tc>
          <w:tcPr>
            <w:tcW w:w="7655" w:type="dxa"/>
            <w:gridSpan w:val="2"/>
            <w:tcBorders>
              <w:top w:val="nil"/>
              <w:left w:val="nil"/>
              <w:bottom w:val="nil"/>
              <w:right w:val="nil"/>
            </w:tcBorders>
            <w:shd w:val="clear" w:color="auto" w:fill="auto"/>
            <w:vAlign w:val="center"/>
            <w:hideMark/>
          </w:tcPr>
          <w:p w:rsidR="00E17A42" w:rsidRDefault="00E17A42" w:rsidP="00814594">
            <w:pPr>
              <w:rPr>
                <w:sz w:val="20"/>
                <w:szCs w:val="20"/>
              </w:rPr>
            </w:pPr>
          </w:p>
        </w:tc>
        <w:tc>
          <w:tcPr>
            <w:tcW w:w="567" w:type="dxa"/>
            <w:tcBorders>
              <w:top w:val="nil"/>
              <w:left w:val="nil"/>
              <w:bottom w:val="nil"/>
              <w:right w:val="nil"/>
            </w:tcBorders>
            <w:shd w:val="clear" w:color="auto" w:fill="auto"/>
            <w:vAlign w:val="center"/>
            <w:hideMark/>
          </w:tcPr>
          <w:p w:rsidR="00E17A42" w:rsidRDefault="00E17A42" w:rsidP="00814594">
            <w:pPr>
              <w:rPr>
                <w:sz w:val="20"/>
                <w:szCs w:val="20"/>
              </w:rPr>
            </w:pPr>
          </w:p>
        </w:tc>
        <w:tc>
          <w:tcPr>
            <w:tcW w:w="850" w:type="dxa"/>
            <w:tcBorders>
              <w:top w:val="nil"/>
              <w:left w:val="nil"/>
              <w:bottom w:val="nil"/>
              <w:right w:val="nil"/>
            </w:tcBorders>
            <w:shd w:val="clear" w:color="auto" w:fill="auto"/>
            <w:vAlign w:val="center"/>
            <w:hideMark/>
          </w:tcPr>
          <w:p w:rsidR="00E17A42" w:rsidRPr="007F3120" w:rsidRDefault="00E17A42" w:rsidP="00814594">
            <w:pPr>
              <w:jc w:val="center"/>
              <w:rPr>
                <w:sz w:val="20"/>
                <w:szCs w:val="20"/>
              </w:rPr>
            </w:pPr>
          </w:p>
        </w:tc>
        <w:tc>
          <w:tcPr>
            <w:tcW w:w="992" w:type="dxa"/>
            <w:tcBorders>
              <w:top w:val="nil"/>
              <w:left w:val="nil"/>
              <w:bottom w:val="nil"/>
              <w:right w:val="single" w:sz="4" w:space="0" w:color="auto"/>
            </w:tcBorders>
            <w:shd w:val="clear" w:color="auto" w:fill="auto"/>
            <w:vAlign w:val="center"/>
            <w:hideMark/>
          </w:tcPr>
          <w:p w:rsidR="00E17A42" w:rsidRPr="007F3120" w:rsidRDefault="00E17A42" w:rsidP="00814594">
            <w:pPr>
              <w:jc w:val="center"/>
              <w:rPr>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7A42" w:rsidRPr="007F3120" w:rsidRDefault="00E17A42" w:rsidP="00814594">
            <w:pPr>
              <w:jc w:val="center"/>
              <w:rPr>
                <w:b/>
                <w:bCs/>
                <w:color w:val="000000"/>
                <w:sz w:val="20"/>
                <w:szCs w:val="20"/>
              </w:rPr>
            </w:pPr>
            <w:r w:rsidRPr="007F3120">
              <w:rPr>
                <w:b/>
                <w:bCs/>
                <w:color w:val="000000"/>
                <w:sz w:val="20"/>
                <w:szCs w:val="20"/>
              </w:rPr>
              <w:t>В том числе НДС 18%</w:t>
            </w:r>
          </w:p>
        </w:tc>
        <w:tc>
          <w:tcPr>
            <w:tcW w:w="850" w:type="dxa"/>
            <w:tcBorders>
              <w:top w:val="nil"/>
              <w:left w:val="single" w:sz="4" w:space="0" w:color="auto"/>
              <w:bottom w:val="single" w:sz="8" w:space="0" w:color="auto"/>
              <w:right w:val="single" w:sz="8" w:space="0" w:color="auto"/>
            </w:tcBorders>
            <w:shd w:val="clear" w:color="auto" w:fill="auto"/>
            <w:vAlign w:val="center"/>
          </w:tcPr>
          <w:p w:rsidR="00E17A42" w:rsidRPr="007F3120" w:rsidRDefault="00E17A42" w:rsidP="00814594">
            <w:pPr>
              <w:jc w:val="center"/>
              <w:rPr>
                <w:color w:val="000000"/>
                <w:sz w:val="20"/>
                <w:szCs w:val="20"/>
              </w:rPr>
            </w:pPr>
          </w:p>
        </w:tc>
      </w:tr>
      <w:tr w:rsidR="00E17A42" w:rsidTr="00814594">
        <w:trPr>
          <w:trHeight w:val="300"/>
        </w:trPr>
        <w:tc>
          <w:tcPr>
            <w:tcW w:w="579" w:type="dxa"/>
            <w:tcBorders>
              <w:top w:val="nil"/>
              <w:left w:val="nil"/>
              <w:bottom w:val="nil"/>
              <w:right w:val="nil"/>
            </w:tcBorders>
            <w:shd w:val="clear" w:color="auto" w:fill="auto"/>
            <w:noWrap/>
            <w:vAlign w:val="bottom"/>
            <w:hideMark/>
          </w:tcPr>
          <w:p w:rsidR="00E17A42" w:rsidRDefault="00E17A42" w:rsidP="00814594">
            <w:pPr>
              <w:jc w:val="center"/>
              <w:rPr>
                <w:color w:val="000000"/>
                <w:sz w:val="16"/>
                <w:szCs w:val="16"/>
              </w:rPr>
            </w:pPr>
          </w:p>
        </w:tc>
        <w:tc>
          <w:tcPr>
            <w:tcW w:w="1264"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7655" w:type="dxa"/>
            <w:gridSpan w:val="2"/>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567"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99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76" w:type="dxa"/>
            <w:tcBorders>
              <w:top w:val="single" w:sz="4" w:space="0" w:color="auto"/>
              <w:left w:val="nil"/>
              <w:bottom w:val="nil"/>
              <w:right w:val="nil"/>
            </w:tcBorders>
            <w:shd w:val="clear" w:color="auto" w:fill="auto"/>
            <w:noWrap/>
            <w:vAlign w:val="bottom"/>
            <w:hideMark/>
          </w:tcPr>
          <w:p w:rsidR="00E17A42" w:rsidRDefault="00E17A42" w:rsidP="00814594">
            <w:pPr>
              <w:rPr>
                <w:sz w:val="20"/>
                <w:szCs w:val="20"/>
              </w:rPr>
            </w:pPr>
          </w:p>
        </w:tc>
        <w:tc>
          <w:tcPr>
            <w:tcW w:w="1276" w:type="dxa"/>
            <w:tcBorders>
              <w:top w:val="single" w:sz="4" w:space="0" w:color="auto"/>
              <w:left w:val="nil"/>
              <w:bottom w:val="nil"/>
              <w:right w:val="nil"/>
            </w:tcBorders>
            <w:shd w:val="clear" w:color="auto" w:fill="auto"/>
            <w:noWrap/>
            <w:vAlign w:val="bottom"/>
            <w:hideMark/>
          </w:tcPr>
          <w:p w:rsidR="00E17A42"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RPr="007A09AE" w:rsidTr="00814594">
        <w:trPr>
          <w:trHeight w:val="315"/>
        </w:trPr>
        <w:tc>
          <w:tcPr>
            <w:tcW w:w="9498" w:type="dxa"/>
            <w:gridSpan w:val="4"/>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ИСПОЛНИТЕЛЬ</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5244"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ЗАКАЗЧИК</w:t>
            </w:r>
          </w:p>
        </w:tc>
      </w:tr>
      <w:tr w:rsidR="00E17A42" w:rsidRPr="007A09AE" w:rsidTr="00814594">
        <w:trPr>
          <w:trHeight w:val="315"/>
        </w:trPr>
        <w:tc>
          <w:tcPr>
            <w:tcW w:w="9498" w:type="dxa"/>
            <w:gridSpan w:val="4"/>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______________________________________</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5244"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ПАО «Башинформсвязь»</w:t>
            </w:r>
          </w:p>
        </w:tc>
      </w:tr>
      <w:tr w:rsidR="00E17A42" w:rsidRPr="007A09AE" w:rsidTr="00814594">
        <w:trPr>
          <w:trHeight w:val="315"/>
        </w:trPr>
        <w:tc>
          <w:tcPr>
            <w:tcW w:w="9498" w:type="dxa"/>
            <w:gridSpan w:val="4"/>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(ОГРН  ____________________)</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5244"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(ОГРН  1020202561686)</w:t>
            </w:r>
          </w:p>
        </w:tc>
      </w:tr>
      <w:tr w:rsidR="00E17A42" w:rsidRPr="007A09AE" w:rsidTr="00814594">
        <w:trPr>
          <w:trHeight w:val="246"/>
        </w:trPr>
        <w:tc>
          <w:tcPr>
            <w:tcW w:w="9498" w:type="dxa"/>
            <w:gridSpan w:val="4"/>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 xml:space="preserve">________________________ /_____________________/    </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5244"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w:t>
            </w:r>
            <w:r>
              <w:rPr>
                <w:b/>
                <w:bCs/>
                <w:color w:val="000000"/>
                <w:sz w:val="20"/>
                <w:szCs w:val="20"/>
              </w:rPr>
              <w:t>__________</w:t>
            </w:r>
            <w:r w:rsidRPr="007A09AE">
              <w:rPr>
                <w:b/>
                <w:bCs/>
                <w:color w:val="000000"/>
                <w:sz w:val="20"/>
                <w:szCs w:val="20"/>
              </w:rPr>
              <w:t>__________ /М. Г. Долгоаршинных/</w:t>
            </w:r>
          </w:p>
        </w:tc>
      </w:tr>
      <w:tr w:rsidR="00E17A42" w:rsidRPr="007A09AE" w:rsidTr="00814594">
        <w:trPr>
          <w:trHeight w:val="315"/>
        </w:trPr>
        <w:tc>
          <w:tcPr>
            <w:tcW w:w="579"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1264"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7655" w:type="dxa"/>
            <w:gridSpan w:val="2"/>
            <w:tcBorders>
              <w:top w:val="nil"/>
              <w:left w:val="nil"/>
              <w:bottom w:val="nil"/>
              <w:right w:val="nil"/>
            </w:tcBorders>
            <w:shd w:val="clear" w:color="auto" w:fill="auto"/>
            <w:vAlign w:val="center"/>
            <w:hideMark/>
          </w:tcPr>
          <w:p w:rsidR="00E17A42" w:rsidRPr="007A09AE" w:rsidRDefault="00E17A42" w:rsidP="00814594">
            <w:pPr>
              <w:rPr>
                <w:b/>
                <w:bCs/>
                <w:color w:val="000000"/>
                <w:sz w:val="20"/>
                <w:szCs w:val="20"/>
              </w:rPr>
            </w:pPr>
            <w:r w:rsidRPr="007A09AE">
              <w:rPr>
                <w:b/>
                <w:bCs/>
                <w:color w:val="000000"/>
                <w:sz w:val="20"/>
                <w:szCs w:val="20"/>
              </w:rPr>
              <w:t xml:space="preserve">м.п.    </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rPr>
                <w:b/>
                <w:bCs/>
                <w:color w:val="000000"/>
                <w:sz w:val="20"/>
                <w:szCs w:val="20"/>
              </w:rPr>
            </w:pPr>
          </w:p>
        </w:tc>
        <w:tc>
          <w:tcPr>
            <w:tcW w:w="850"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992" w:type="dxa"/>
            <w:tcBorders>
              <w:top w:val="nil"/>
              <w:left w:val="nil"/>
              <w:bottom w:val="nil"/>
              <w:right w:val="nil"/>
            </w:tcBorders>
            <w:shd w:val="clear" w:color="auto" w:fill="auto"/>
            <w:vAlign w:val="center"/>
            <w:hideMark/>
          </w:tcPr>
          <w:p w:rsidR="00E17A42" w:rsidRPr="007A09AE" w:rsidRDefault="00E17A42" w:rsidP="00814594">
            <w:pPr>
              <w:rPr>
                <w:b/>
                <w:bCs/>
                <w:color w:val="000000"/>
                <w:sz w:val="20"/>
                <w:szCs w:val="20"/>
              </w:rPr>
            </w:pPr>
            <w:r w:rsidRPr="007A09AE">
              <w:rPr>
                <w:b/>
                <w:bCs/>
                <w:color w:val="000000"/>
                <w:sz w:val="20"/>
                <w:szCs w:val="20"/>
              </w:rPr>
              <w:t xml:space="preserve">м.п.    </w:t>
            </w: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b/>
                <w:bCs/>
                <w:color w:val="000000"/>
                <w:sz w:val="20"/>
                <w:szCs w:val="20"/>
              </w:rPr>
            </w:pP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r>
      <w:tr w:rsidR="00E17A42" w:rsidRPr="007A09AE" w:rsidTr="00814594">
        <w:trPr>
          <w:trHeight w:val="315"/>
        </w:trPr>
        <w:tc>
          <w:tcPr>
            <w:tcW w:w="9498" w:type="dxa"/>
            <w:gridSpan w:val="4"/>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«____» ________________  201</w:t>
            </w:r>
            <w:r>
              <w:rPr>
                <w:b/>
                <w:bCs/>
                <w:color w:val="000000"/>
                <w:sz w:val="20"/>
                <w:szCs w:val="20"/>
              </w:rPr>
              <w:t xml:space="preserve">7 </w:t>
            </w:r>
            <w:r w:rsidRPr="007A09AE">
              <w:rPr>
                <w:b/>
                <w:bCs/>
                <w:color w:val="000000"/>
                <w:sz w:val="20"/>
                <w:szCs w:val="20"/>
              </w:rPr>
              <w:t>года</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5244"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Pr>
                <w:b/>
                <w:bCs/>
                <w:color w:val="000000"/>
                <w:sz w:val="20"/>
                <w:szCs w:val="20"/>
              </w:rPr>
              <w:t xml:space="preserve">«____» ________________  2017 </w:t>
            </w:r>
            <w:r w:rsidRPr="007A09AE">
              <w:rPr>
                <w:b/>
                <w:bCs/>
                <w:color w:val="000000"/>
                <w:sz w:val="20"/>
                <w:szCs w:val="20"/>
              </w:rPr>
              <w:t>года</w:t>
            </w:r>
          </w:p>
        </w:tc>
      </w:tr>
    </w:tbl>
    <w:p w:rsidR="00E17A42" w:rsidRDefault="00E17A42" w:rsidP="00E17A42">
      <w:pPr>
        <w:jc w:val="both"/>
        <w:rPr>
          <w:sz w:val="20"/>
          <w:szCs w:val="20"/>
        </w:rPr>
      </w:pPr>
    </w:p>
    <w:p w:rsidR="00E17A42" w:rsidRDefault="00E17A42" w:rsidP="00E17A42">
      <w:pPr>
        <w:jc w:val="right"/>
        <w:rPr>
          <w:i/>
          <w:sz w:val="20"/>
          <w:szCs w:val="20"/>
        </w:rPr>
      </w:pPr>
    </w:p>
    <w:p w:rsidR="00E17A42" w:rsidRDefault="00E17A42"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E17A42" w:rsidRDefault="00E17A42" w:rsidP="00E17A42">
      <w:pPr>
        <w:jc w:val="right"/>
        <w:rPr>
          <w:i/>
          <w:sz w:val="20"/>
          <w:szCs w:val="20"/>
        </w:rPr>
      </w:pPr>
    </w:p>
    <w:p w:rsidR="00E17A42" w:rsidRPr="00FF7C1C" w:rsidRDefault="00E17A42" w:rsidP="00E17A42">
      <w:pPr>
        <w:jc w:val="right"/>
        <w:rPr>
          <w:i/>
          <w:sz w:val="20"/>
          <w:szCs w:val="20"/>
        </w:rPr>
      </w:pPr>
      <w:r w:rsidRPr="00FF7C1C">
        <w:rPr>
          <w:i/>
          <w:sz w:val="20"/>
          <w:szCs w:val="20"/>
        </w:rPr>
        <w:t>Приложение №</w:t>
      </w:r>
      <w:r>
        <w:rPr>
          <w:i/>
          <w:sz w:val="20"/>
          <w:szCs w:val="20"/>
        </w:rPr>
        <w:t xml:space="preserve"> 2</w:t>
      </w:r>
    </w:p>
    <w:p w:rsidR="00E17A42" w:rsidRPr="00FF7C1C" w:rsidRDefault="00E17A42" w:rsidP="00E17A42">
      <w:pPr>
        <w:jc w:val="right"/>
        <w:rPr>
          <w:i/>
          <w:sz w:val="20"/>
          <w:szCs w:val="20"/>
        </w:rPr>
      </w:pPr>
      <w:r w:rsidRPr="00FF7C1C">
        <w:rPr>
          <w:i/>
          <w:sz w:val="20"/>
          <w:szCs w:val="20"/>
        </w:rPr>
        <w:t xml:space="preserve">к Договору № ______ от </w:t>
      </w:r>
      <w:r>
        <w:rPr>
          <w:i/>
          <w:sz w:val="20"/>
          <w:szCs w:val="20"/>
        </w:rPr>
        <w:t>__________________________________</w:t>
      </w:r>
    </w:p>
    <w:tbl>
      <w:tblPr>
        <w:tblW w:w="14775" w:type="dxa"/>
        <w:tblLook w:val="04A0" w:firstRow="1" w:lastRow="0" w:firstColumn="1" w:lastColumn="0" w:noHBand="0" w:noVBand="1"/>
      </w:tblPr>
      <w:tblGrid>
        <w:gridCol w:w="500"/>
        <w:gridCol w:w="1392"/>
        <w:gridCol w:w="1652"/>
        <w:gridCol w:w="1186"/>
        <w:gridCol w:w="1633"/>
        <w:gridCol w:w="1275"/>
        <w:gridCol w:w="1434"/>
        <w:gridCol w:w="1226"/>
        <w:gridCol w:w="1879"/>
        <w:gridCol w:w="1161"/>
        <w:gridCol w:w="1437"/>
      </w:tblGrid>
      <w:tr w:rsidR="00E17A42" w:rsidTr="00814594">
        <w:trPr>
          <w:trHeight w:val="315"/>
        </w:trPr>
        <w:tc>
          <w:tcPr>
            <w:tcW w:w="500"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39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65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6754" w:type="dxa"/>
            <w:gridSpan w:val="5"/>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b/>
                <w:bCs/>
              </w:rPr>
            </w:pPr>
            <w:r>
              <w:rPr>
                <w:rFonts w:ascii="Arial" w:hAnsi="Arial" w:cs="Arial"/>
                <w:b/>
                <w:bCs/>
              </w:rPr>
              <w:t>ПЕРЕЧЕНЬ</w:t>
            </w:r>
          </w:p>
        </w:tc>
        <w:tc>
          <w:tcPr>
            <w:tcW w:w="4477" w:type="dxa"/>
            <w:gridSpan w:val="3"/>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b/>
                <w:bCs/>
              </w:rPr>
            </w:pPr>
          </w:p>
        </w:tc>
      </w:tr>
      <w:tr w:rsidR="00E17A42" w:rsidTr="00814594">
        <w:trPr>
          <w:trHeight w:val="255"/>
        </w:trPr>
        <w:tc>
          <w:tcPr>
            <w:tcW w:w="500"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39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65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6754" w:type="dxa"/>
            <w:gridSpan w:val="5"/>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b/>
                <w:bCs/>
                <w:sz w:val="18"/>
                <w:szCs w:val="18"/>
              </w:rPr>
            </w:pPr>
            <w:r>
              <w:rPr>
                <w:rFonts w:ascii="Arial" w:hAnsi="Arial" w:cs="Arial"/>
                <w:b/>
                <w:bCs/>
                <w:sz w:val="18"/>
                <w:szCs w:val="18"/>
              </w:rPr>
              <w:t>ККТ, принятой на техническое обслуживание (ТО)</w:t>
            </w:r>
          </w:p>
        </w:tc>
        <w:tc>
          <w:tcPr>
            <w:tcW w:w="1879" w:type="dxa"/>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b/>
                <w:bCs/>
                <w:sz w:val="18"/>
                <w:szCs w:val="18"/>
              </w:rPr>
            </w:pPr>
          </w:p>
        </w:tc>
        <w:tc>
          <w:tcPr>
            <w:tcW w:w="1161"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37" w:type="dxa"/>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500"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39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65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6754" w:type="dxa"/>
            <w:gridSpan w:val="5"/>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879" w:type="dxa"/>
            <w:tcBorders>
              <w:top w:val="nil"/>
              <w:left w:val="nil"/>
              <w:bottom w:val="nil"/>
              <w:right w:val="nil"/>
            </w:tcBorders>
            <w:shd w:val="clear" w:color="auto" w:fill="auto"/>
            <w:noWrap/>
            <w:vAlign w:val="bottom"/>
            <w:hideMark/>
          </w:tcPr>
          <w:p w:rsidR="00E17A42" w:rsidRDefault="00E17A42" w:rsidP="00814594">
            <w:pPr>
              <w:jc w:val="center"/>
              <w:rPr>
                <w:sz w:val="20"/>
                <w:szCs w:val="20"/>
              </w:rPr>
            </w:pPr>
          </w:p>
        </w:tc>
        <w:tc>
          <w:tcPr>
            <w:tcW w:w="1161"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37" w:type="dxa"/>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25"/>
        </w:trPr>
        <w:tc>
          <w:tcPr>
            <w:tcW w:w="500"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39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65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186"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633"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75"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34"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26"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8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161"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37" w:type="dxa"/>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3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п/п</w:t>
            </w:r>
          </w:p>
        </w:tc>
        <w:tc>
          <w:tcPr>
            <w:tcW w:w="1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Наименование и дислокация объектов</w:t>
            </w:r>
          </w:p>
        </w:tc>
        <w:tc>
          <w:tcPr>
            <w:tcW w:w="16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Модель ККМ</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Заводской номер</w:t>
            </w:r>
          </w:p>
        </w:tc>
        <w:tc>
          <w:tcPr>
            <w:tcW w:w="16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Вид оборудования (POS-Ситема, ФР, Автономная ККМ, ККМ+ПО)</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xml:space="preserve">Гарантия </w:t>
            </w:r>
          </w:p>
        </w:tc>
        <w:tc>
          <w:tcPr>
            <w:tcW w:w="14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Дата изготовления</w:t>
            </w:r>
          </w:p>
        </w:tc>
        <w:tc>
          <w:tcPr>
            <w:tcW w:w="12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xml:space="preserve">№ регистрации в ФНС </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ФН</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ОФД</w:t>
            </w: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Согласованная сторонами Цена ТО за ед. в месяц/ в год (в руб.  в т.ч. НДС 18%)</w:t>
            </w:r>
          </w:p>
        </w:tc>
      </w:tr>
      <w:tr w:rsidR="00E17A42" w:rsidTr="00814594">
        <w:trPr>
          <w:trHeight w:val="458"/>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652"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434"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226"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Заводской №</w:t>
            </w: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r>
      <w:tr w:rsidR="00E17A42" w:rsidTr="00814594">
        <w:trPr>
          <w:trHeight w:val="458"/>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652" w:type="dxa"/>
            <w:vMerge w:val="restart"/>
            <w:tcBorders>
              <w:top w:val="nil"/>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xml:space="preserve">Нахождение в </w:t>
            </w:r>
            <w:r>
              <w:rPr>
                <w:rFonts w:ascii="Arial" w:hAnsi="Arial" w:cs="Arial"/>
                <w:b/>
                <w:bCs/>
                <w:sz w:val="16"/>
                <w:szCs w:val="16"/>
              </w:rPr>
              <w:br/>
              <w:t>составе</w:t>
            </w:r>
            <w:r>
              <w:rPr>
                <w:rFonts w:ascii="Arial" w:hAnsi="Arial" w:cs="Arial"/>
                <w:b/>
                <w:bCs/>
                <w:sz w:val="16"/>
                <w:szCs w:val="16"/>
              </w:rPr>
              <w:br/>
              <w:t>платежного</w:t>
            </w:r>
            <w:r>
              <w:rPr>
                <w:rFonts w:ascii="Arial" w:hAnsi="Arial" w:cs="Arial"/>
                <w:b/>
                <w:bCs/>
                <w:sz w:val="16"/>
                <w:szCs w:val="16"/>
              </w:rPr>
              <w:br/>
              <w:t xml:space="preserve"> терминала</w:t>
            </w:r>
          </w:p>
        </w:tc>
        <w:tc>
          <w:tcPr>
            <w:tcW w:w="1186"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434"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226"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r>
      <w:tr w:rsidR="00E17A42" w:rsidTr="00814594">
        <w:trPr>
          <w:trHeight w:val="49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652" w:type="dxa"/>
            <w:vMerge/>
            <w:tcBorders>
              <w:top w:val="nil"/>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434" w:type="dxa"/>
            <w:vMerge w:val="restart"/>
            <w:tcBorders>
              <w:top w:val="nil"/>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Дата ввода в эксплуатацию</w:t>
            </w:r>
          </w:p>
        </w:tc>
        <w:tc>
          <w:tcPr>
            <w:tcW w:w="1226" w:type="dxa"/>
            <w:vMerge w:val="restart"/>
            <w:tcBorders>
              <w:top w:val="nil"/>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Дата регистрации в ФНС</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Дата регистрации</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Сайт ОФД</w:t>
            </w: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r>
      <w:tr w:rsidR="00E17A42" w:rsidTr="00814594">
        <w:trPr>
          <w:trHeight w:val="49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652"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платежного</w:t>
            </w:r>
            <w:r>
              <w:rPr>
                <w:rFonts w:ascii="Arial" w:hAnsi="Arial" w:cs="Arial"/>
                <w:b/>
                <w:bCs/>
                <w:sz w:val="16"/>
                <w:szCs w:val="16"/>
              </w:rPr>
              <w:br/>
              <w:t xml:space="preserve"> терминала</w:t>
            </w:r>
          </w:p>
        </w:tc>
        <w:tc>
          <w:tcPr>
            <w:tcW w:w="1186"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161" w:type="dxa"/>
            <w:vMerge/>
            <w:tcBorders>
              <w:top w:val="nil"/>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b/>
                <w:bCs/>
                <w:sz w:val="16"/>
                <w:szCs w:val="16"/>
              </w:rPr>
            </w:pPr>
          </w:p>
        </w:tc>
      </w:tr>
      <w:tr w:rsidR="00E17A42" w:rsidTr="00814594">
        <w:trPr>
          <w:trHeight w:val="49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c>
          <w:tcPr>
            <w:tcW w:w="1652"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c>
          <w:tcPr>
            <w:tcW w:w="1186"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c>
          <w:tcPr>
            <w:tcW w:w="1633"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c>
          <w:tcPr>
            <w:tcW w:w="1434"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c>
          <w:tcPr>
            <w:tcW w:w="1226"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c>
          <w:tcPr>
            <w:tcW w:w="1879"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c>
          <w:tcPr>
            <w:tcW w:w="1161"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c>
          <w:tcPr>
            <w:tcW w:w="1437" w:type="dxa"/>
            <w:tcBorders>
              <w:top w:val="nil"/>
              <w:left w:val="nil"/>
              <w:bottom w:val="single" w:sz="4" w:space="0" w:color="auto"/>
              <w:right w:val="single" w:sz="4" w:space="0" w:color="auto"/>
            </w:tcBorders>
            <w:shd w:val="clear" w:color="auto" w:fill="auto"/>
            <w:vAlign w:val="center"/>
            <w:hideMark/>
          </w:tcPr>
          <w:p w:rsidR="00E17A42" w:rsidRDefault="00E17A42" w:rsidP="00814594">
            <w:pPr>
              <w:jc w:val="center"/>
              <w:rPr>
                <w:rFonts w:ascii="Arial" w:hAnsi="Arial" w:cs="Arial"/>
                <w:b/>
                <w:bCs/>
                <w:sz w:val="16"/>
                <w:szCs w:val="16"/>
              </w:rPr>
            </w:pPr>
            <w:r>
              <w:rPr>
                <w:rFonts w:ascii="Arial" w:hAnsi="Arial" w:cs="Arial"/>
                <w:b/>
                <w:bCs/>
                <w:sz w:val="16"/>
                <w:szCs w:val="16"/>
              </w:rPr>
              <w:t> </w:t>
            </w:r>
          </w:p>
        </w:tc>
      </w:tr>
      <w:tr w:rsidR="00E17A42" w:rsidTr="005E632E">
        <w:trPr>
          <w:trHeight w:val="311"/>
        </w:trPr>
        <w:tc>
          <w:tcPr>
            <w:tcW w:w="500" w:type="dxa"/>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b/>
                <w:bCs/>
                <w:sz w:val="16"/>
                <w:szCs w:val="16"/>
              </w:rPr>
            </w:pPr>
          </w:p>
        </w:tc>
        <w:tc>
          <w:tcPr>
            <w:tcW w:w="139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65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186"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633"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75"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34"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26"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477" w:type="dxa"/>
            <w:gridSpan w:val="3"/>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b/>
                <w:bCs/>
                <w:sz w:val="16"/>
                <w:szCs w:val="16"/>
              </w:rPr>
            </w:pPr>
            <w:r>
              <w:rPr>
                <w:rFonts w:ascii="Arial" w:hAnsi="Arial" w:cs="Arial"/>
                <w:b/>
                <w:bCs/>
                <w:sz w:val="16"/>
                <w:szCs w:val="16"/>
              </w:rPr>
              <w:t>Всего по договору:</w:t>
            </w:r>
          </w:p>
          <w:p w:rsidR="00E17A42" w:rsidRDefault="00E17A42" w:rsidP="00814594">
            <w:pPr>
              <w:jc w:val="right"/>
              <w:rPr>
                <w:rFonts w:ascii="Arial" w:hAnsi="Arial" w:cs="Arial"/>
                <w:b/>
                <w:bCs/>
                <w:sz w:val="16"/>
                <w:szCs w:val="16"/>
              </w:rPr>
            </w:pPr>
            <w:r>
              <w:rPr>
                <w:rFonts w:ascii="Arial" w:hAnsi="Arial" w:cs="Arial"/>
                <w:b/>
                <w:bCs/>
                <w:sz w:val="16"/>
                <w:szCs w:val="16"/>
              </w:rPr>
              <w:t xml:space="preserve">         </w:t>
            </w:r>
          </w:p>
        </w:tc>
      </w:tr>
      <w:tr w:rsidR="00E17A42" w:rsidTr="00814594">
        <w:trPr>
          <w:trHeight w:val="225"/>
        </w:trPr>
        <w:tc>
          <w:tcPr>
            <w:tcW w:w="500" w:type="dxa"/>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b/>
                <w:bCs/>
                <w:sz w:val="16"/>
                <w:szCs w:val="16"/>
              </w:rPr>
            </w:pPr>
          </w:p>
        </w:tc>
        <w:tc>
          <w:tcPr>
            <w:tcW w:w="14275" w:type="dxa"/>
            <w:gridSpan w:val="10"/>
            <w:tcBorders>
              <w:top w:val="nil"/>
              <w:left w:val="nil"/>
              <w:bottom w:val="nil"/>
              <w:right w:val="nil"/>
            </w:tcBorders>
            <w:shd w:val="clear" w:color="auto" w:fill="auto"/>
            <w:noWrap/>
            <w:vAlign w:val="bottom"/>
            <w:hideMark/>
          </w:tcPr>
          <w:p w:rsidR="00E17A42" w:rsidRPr="007C5295" w:rsidRDefault="00E17A42" w:rsidP="00814594">
            <w:pPr>
              <w:pStyle w:val="a4"/>
              <w:numPr>
                <w:ilvl w:val="0"/>
                <w:numId w:val="48"/>
              </w:numPr>
              <w:rPr>
                <w:rFonts w:ascii="Arial" w:hAnsi="Arial" w:cs="Arial"/>
                <w:b/>
                <w:bCs/>
                <w:sz w:val="16"/>
                <w:szCs w:val="16"/>
              </w:rPr>
            </w:pPr>
            <w:r w:rsidRPr="007C5295">
              <w:rPr>
                <w:rFonts w:ascii="Arial" w:hAnsi="Arial" w:cs="Arial"/>
                <w:b/>
                <w:bCs/>
                <w:sz w:val="16"/>
                <w:szCs w:val="16"/>
              </w:rPr>
              <w:t>вышеуказанные ККМ, после постановки на техническое обслуживание (проведения пуско-наладки,  освидетельствования на соответствии эталонной версии, ввода эксплуатацию и оформления</w:t>
            </w:r>
          </w:p>
        </w:tc>
      </w:tr>
      <w:tr w:rsidR="00E17A42" w:rsidTr="00814594">
        <w:trPr>
          <w:trHeight w:val="225"/>
        </w:trPr>
        <w:tc>
          <w:tcPr>
            <w:tcW w:w="500" w:type="dxa"/>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b/>
                <w:bCs/>
                <w:sz w:val="16"/>
                <w:szCs w:val="16"/>
              </w:rPr>
            </w:pPr>
            <w:r>
              <w:rPr>
                <w:rFonts w:ascii="Arial" w:hAnsi="Arial" w:cs="Arial"/>
                <w:b/>
                <w:bCs/>
                <w:sz w:val="16"/>
                <w:szCs w:val="16"/>
              </w:rPr>
              <w:t xml:space="preserve">    </w:t>
            </w:r>
          </w:p>
        </w:tc>
        <w:tc>
          <w:tcPr>
            <w:tcW w:w="11677" w:type="dxa"/>
            <w:gridSpan w:val="8"/>
            <w:tcBorders>
              <w:top w:val="nil"/>
              <w:left w:val="nil"/>
              <w:bottom w:val="nil"/>
              <w:right w:val="nil"/>
            </w:tcBorders>
            <w:shd w:val="clear" w:color="auto" w:fill="auto"/>
            <w:noWrap/>
            <w:vAlign w:val="bottom"/>
            <w:hideMark/>
          </w:tcPr>
          <w:p w:rsidR="00E17A42" w:rsidRDefault="00E17A42" w:rsidP="00814594">
            <w:pPr>
              <w:rPr>
                <w:rFonts w:ascii="Arial" w:hAnsi="Arial" w:cs="Arial"/>
                <w:b/>
                <w:bCs/>
                <w:sz w:val="16"/>
                <w:szCs w:val="16"/>
              </w:rPr>
            </w:pPr>
            <w:r>
              <w:rPr>
                <w:rFonts w:ascii="Arial" w:hAnsi="Arial" w:cs="Arial"/>
                <w:b/>
                <w:bCs/>
                <w:sz w:val="16"/>
                <w:szCs w:val="16"/>
              </w:rPr>
              <w:t>настоящего Перечня в исправном состоян</w:t>
            </w:r>
            <w:r w:rsidR="00866909">
              <w:rPr>
                <w:rFonts w:ascii="Arial" w:hAnsi="Arial" w:cs="Arial"/>
                <w:b/>
                <w:bCs/>
                <w:sz w:val="16"/>
                <w:szCs w:val="16"/>
              </w:rPr>
              <w:t>ии и с неповрежденными маркирово</w:t>
            </w:r>
            <w:r>
              <w:rPr>
                <w:rFonts w:ascii="Arial" w:hAnsi="Arial" w:cs="Arial"/>
                <w:b/>
                <w:bCs/>
                <w:sz w:val="16"/>
                <w:szCs w:val="16"/>
              </w:rPr>
              <w:t xml:space="preserve">чными табличками, пломбами ЦТО </w:t>
            </w:r>
          </w:p>
        </w:tc>
        <w:tc>
          <w:tcPr>
            <w:tcW w:w="1161" w:type="dxa"/>
            <w:tcBorders>
              <w:top w:val="nil"/>
              <w:left w:val="nil"/>
              <w:bottom w:val="nil"/>
              <w:right w:val="nil"/>
            </w:tcBorders>
            <w:shd w:val="clear" w:color="auto" w:fill="auto"/>
            <w:noWrap/>
            <w:vAlign w:val="bottom"/>
            <w:hideMark/>
          </w:tcPr>
          <w:p w:rsidR="00E17A42" w:rsidRDefault="00E17A42" w:rsidP="00814594">
            <w:pPr>
              <w:rPr>
                <w:rFonts w:ascii="Arial" w:hAnsi="Arial" w:cs="Arial"/>
                <w:b/>
                <w:bCs/>
                <w:sz w:val="16"/>
                <w:szCs w:val="16"/>
              </w:rPr>
            </w:pPr>
          </w:p>
        </w:tc>
        <w:tc>
          <w:tcPr>
            <w:tcW w:w="1437" w:type="dxa"/>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25"/>
        </w:trPr>
        <w:tc>
          <w:tcPr>
            <w:tcW w:w="500"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8572" w:type="dxa"/>
            <w:gridSpan w:val="6"/>
            <w:tcBorders>
              <w:top w:val="nil"/>
              <w:left w:val="nil"/>
              <w:bottom w:val="nil"/>
              <w:right w:val="nil"/>
            </w:tcBorders>
            <w:shd w:val="clear" w:color="auto" w:fill="auto"/>
            <w:noWrap/>
            <w:vAlign w:val="bottom"/>
            <w:hideMark/>
          </w:tcPr>
          <w:p w:rsidR="00E17A42" w:rsidRDefault="00E17A42" w:rsidP="00814594">
            <w:pPr>
              <w:rPr>
                <w:rFonts w:ascii="Arial" w:hAnsi="Arial" w:cs="Arial"/>
                <w:b/>
                <w:bCs/>
                <w:i/>
                <w:iCs/>
                <w:sz w:val="16"/>
                <w:szCs w:val="16"/>
              </w:rPr>
            </w:pPr>
            <w:r>
              <w:rPr>
                <w:rFonts w:ascii="Arial" w:hAnsi="Arial" w:cs="Arial"/>
                <w:b/>
                <w:bCs/>
                <w:i/>
                <w:iCs/>
                <w:sz w:val="16"/>
                <w:szCs w:val="16"/>
              </w:rPr>
              <w:t>допущены Исполнителем к дальнейшей эксплуатации и приняты Заказчиком</w:t>
            </w:r>
          </w:p>
        </w:tc>
        <w:tc>
          <w:tcPr>
            <w:tcW w:w="1226" w:type="dxa"/>
            <w:tcBorders>
              <w:top w:val="nil"/>
              <w:left w:val="nil"/>
              <w:bottom w:val="nil"/>
              <w:right w:val="nil"/>
            </w:tcBorders>
            <w:shd w:val="clear" w:color="auto" w:fill="auto"/>
            <w:noWrap/>
            <w:vAlign w:val="bottom"/>
            <w:hideMark/>
          </w:tcPr>
          <w:p w:rsidR="00E17A42" w:rsidRDefault="00E17A42" w:rsidP="00814594">
            <w:pPr>
              <w:rPr>
                <w:rFonts w:ascii="Arial" w:hAnsi="Arial" w:cs="Arial"/>
                <w:b/>
                <w:bCs/>
                <w:i/>
                <w:iCs/>
                <w:sz w:val="16"/>
                <w:szCs w:val="16"/>
              </w:rPr>
            </w:pPr>
          </w:p>
        </w:tc>
        <w:tc>
          <w:tcPr>
            <w:tcW w:w="18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161"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37" w:type="dxa"/>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25"/>
        </w:trPr>
        <w:tc>
          <w:tcPr>
            <w:tcW w:w="500" w:type="dxa"/>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b/>
                <w:bCs/>
                <w:sz w:val="16"/>
                <w:szCs w:val="16"/>
              </w:rPr>
            </w:pPr>
          </w:p>
        </w:tc>
        <w:tc>
          <w:tcPr>
            <w:tcW w:w="14275" w:type="dxa"/>
            <w:gridSpan w:val="10"/>
            <w:tcBorders>
              <w:top w:val="nil"/>
              <w:left w:val="nil"/>
              <w:bottom w:val="nil"/>
              <w:right w:val="nil"/>
            </w:tcBorders>
            <w:shd w:val="clear" w:color="auto" w:fill="auto"/>
            <w:noWrap/>
            <w:vAlign w:val="bottom"/>
            <w:hideMark/>
          </w:tcPr>
          <w:p w:rsidR="00E17A42" w:rsidRPr="007C5295" w:rsidRDefault="00E17A42" w:rsidP="00814594">
            <w:pPr>
              <w:pStyle w:val="a4"/>
              <w:numPr>
                <w:ilvl w:val="0"/>
                <w:numId w:val="48"/>
              </w:numPr>
              <w:rPr>
                <w:rFonts w:ascii="Arial" w:hAnsi="Arial" w:cs="Arial"/>
                <w:b/>
                <w:bCs/>
                <w:sz w:val="16"/>
                <w:szCs w:val="16"/>
              </w:rPr>
            </w:pPr>
            <w:r w:rsidRPr="007C5295">
              <w:rPr>
                <w:rFonts w:ascii="Arial" w:hAnsi="Arial" w:cs="Arial"/>
                <w:b/>
                <w:bCs/>
                <w:sz w:val="16"/>
                <w:szCs w:val="16"/>
              </w:rPr>
              <w:t xml:space="preserve">Данное Приложение </w:t>
            </w:r>
            <w:r>
              <w:rPr>
                <w:rFonts w:ascii="Arial" w:hAnsi="Arial" w:cs="Arial"/>
                <w:b/>
                <w:bCs/>
                <w:sz w:val="16"/>
                <w:szCs w:val="16"/>
              </w:rPr>
              <w:t xml:space="preserve">№ 2 </w:t>
            </w:r>
            <w:r w:rsidRPr="007C5295">
              <w:rPr>
                <w:rFonts w:ascii="Arial" w:hAnsi="Arial" w:cs="Arial"/>
                <w:b/>
                <w:bCs/>
                <w:sz w:val="16"/>
                <w:szCs w:val="16"/>
              </w:rPr>
              <w:t>является неотъемлемой частью вышеуказанного Договора, составлено в двух экземплярах, имеющих одинаковую юридическую</w:t>
            </w:r>
          </w:p>
        </w:tc>
      </w:tr>
      <w:tr w:rsidR="00E17A42" w:rsidTr="00814594">
        <w:trPr>
          <w:trHeight w:val="225"/>
        </w:trPr>
        <w:tc>
          <w:tcPr>
            <w:tcW w:w="500" w:type="dxa"/>
            <w:tcBorders>
              <w:top w:val="nil"/>
              <w:left w:val="nil"/>
              <w:bottom w:val="nil"/>
              <w:right w:val="nil"/>
            </w:tcBorders>
            <w:shd w:val="clear" w:color="auto" w:fill="auto"/>
            <w:noWrap/>
            <w:vAlign w:val="bottom"/>
            <w:hideMark/>
          </w:tcPr>
          <w:p w:rsidR="00E17A42" w:rsidRDefault="00E17A42" w:rsidP="00814594">
            <w:pPr>
              <w:rPr>
                <w:rFonts w:ascii="Arial" w:hAnsi="Arial" w:cs="Arial"/>
                <w:b/>
                <w:bCs/>
                <w:sz w:val="16"/>
                <w:szCs w:val="16"/>
              </w:rPr>
            </w:pPr>
          </w:p>
        </w:tc>
        <w:tc>
          <w:tcPr>
            <w:tcW w:w="7138" w:type="dxa"/>
            <w:gridSpan w:val="5"/>
            <w:tcBorders>
              <w:top w:val="nil"/>
              <w:left w:val="nil"/>
              <w:bottom w:val="nil"/>
              <w:right w:val="nil"/>
            </w:tcBorders>
            <w:shd w:val="clear" w:color="auto" w:fill="auto"/>
            <w:noWrap/>
            <w:vAlign w:val="bottom"/>
            <w:hideMark/>
          </w:tcPr>
          <w:p w:rsidR="00E17A42" w:rsidRDefault="00E17A42" w:rsidP="00814594">
            <w:pPr>
              <w:rPr>
                <w:rFonts w:ascii="Arial" w:hAnsi="Arial" w:cs="Arial"/>
                <w:b/>
                <w:bCs/>
                <w:sz w:val="16"/>
                <w:szCs w:val="16"/>
              </w:rPr>
            </w:pPr>
            <w:r>
              <w:rPr>
                <w:rFonts w:ascii="Arial" w:hAnsi="Arial" w:cs="Arial"/>
                <w:b/>
                <w:bCs/>
                <w:sz w:val="16"/>
                <w:szCs w:val="16"/>
              </w:rPr>
              <w:t>силу. Один экземпляр хранится у Заказчика, другой у Исполнителя.</w:t>
            </w:r>
          </w:p>
        </w:tc>
        <w:tc>
          <w:tcPr>
            <w:tcW w:w="1434" w:type="dxa"/>
            <w:tcBorders>
              <w:top w:val="nil"/>
              <w:left w:val="nil"/>
              <w:bottom w:val="nil"/>
              <w:right w:val="nil"/>
            </w:tcBorders>
            <w:shd w:val="clear" w:color="auto" w:fill="auto"/>
            <w:noWrap/>
            <w:vAlign w:val="bottom"/>
            <w:hideMark/>
          </w:tcPr>
          <w:p w:rsidR="00E17A42" w:rsidRDefault="00E17A42" w:rsidP="00814594">
            <w:pPr>
              <w:rPr>
                <w:rFonts w:ascii="Arial" w:hAnsi="Arial" w:cs="Arial"/>
                <w:b/>
                <w:bCs/>
                <w:sz w:val="16"/>
                <w:szCs w:val="16"/>
              </w:rPr>
            </w:pPr>
          </w:p>
        </w:tc>
        <w:tc>
          <w:tcPr>
            <w:tcW w:w="1226"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8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161"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37" w:type="dxa"/>
            <w:tcBorders>
              <w:top w:val="nil"/>
              <w:left w:val="nil"/>
              <w:bottom w:val="nil"/>
              <w:right w:val="nil"/>
            </w:tcBorders>
            <w:shd w:val="clear" w:color="auto" w:fill="auto"/>
            <w:noWrap/>
            <w:vAlign w:val="bottom"/>
            <w:hideMark/>
          </w:tcPr>
          <w:p w:rsidR="00E17A42" w:rsidRDefault="00E17A42" w:rsidP="00814594">
            <w:pPr>
              <w:rPr>
                <w:sz w:val="20"/>
                <w:szCs w:val="20"/>
              </w:rPr>
            </w:pPr>
          </w:p>
        </w:tc>
      </w:tr>
    </w:tbl>
    <w:p w:rsidR="00E17A42" w:rsidRDefault="00E17A42" w:rsidP="00E17A42">
      <w:pPr>
        <w:jc w:val="both"/>
        <w:rPr>
          <w:sz w:val="20"/>
          <w:szCs w:val="20"/>
        </w:rPr>
      </w:pPr>
    </w:p>
    <w:tbl>
      <w:tblPr>
        <w:tblW w:w="15309" w:type="dxa"/>
        <w:tblLayout w:type="fixed"/>
        <w:tblLook w:val="04A0" w:firstRow="1" w:lastRow="0" w:firstColumn="1" w:lastColumn="0" w:noHBand="0" w:noVBand="1"/>
      </w:tblPr>
      <w:tblGrid>
        <w:gridCol w:w="579"/>
        <w:gridCol w:w="1264"/>
        <w:gridCol w:w="6804"/>
        <w:gridCol w:w="567"/>
        <w:gridCol w:w="851"/>
        <w:gridCol w:w="1275"/>
        <w:gridCol w:w="1276"/>
        <w:gridCol w:w="1276"/>
        <w:gridCol w:w="1417"/>
      </w:tblGrid>
      <w:tr w:rsidR="00E17A42" w:rsidRPr="007A09AE" w:rsidTr="00814594">
        <w:trPr>
          <w:trHeight w:val="315"/>
        </w:trPr>
        <w:tc>
          <w:tcPr>
            <w:tcW w:w="8647" w:type="dxa"/>
            <w:gridSpan w:val="3"/>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ИСПОЛНИТЕЛЬ</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6095"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ЗАКАЗЧИК</w:t>
            </w:r>
          </w:p>
        </w:tc>
      </w:tr>
      <w:tr w:rsidR="00E17A42" w:rsidRPr="007A09AE" w:rsidTr="00814594">
        <w:trPr>
          <w:trHeight w:val="315"/>
        </w:trPr>
        <w:tc>
          <w:tcPr>
            <w:tcW w:w="8647" w:type="dxa"/>
            <w:gridSpan w:val="3"/>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______________________________________</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6095"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ПАО «Башинформсвязь»</w:t>
            </w:r>
          </w:p>
        </w:tc>
      </w:tr>
      <w:tr w:rsidR="00E17A42" w:rsidRPr="007A09AE" w:rsidTr="00814594">
        <w:trPr>
          <w:trHeight w:val="315"/>
        </w:trPr>
        <w:tc>
          <w:tcPr>
            <w:tcW w:w="8647" w:type="dxa"/>
            <w:gridSpan w:val="3"/>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(ОГРН  ____________________)</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6095"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(ОГРН  1020202561686)</w:t>
            </w:r>
          </w:p>
        </w:tc>
      </w:tr>
      <w:tr w:rsidR="00E17A42" w:rsidRPr="007A09AE" w:rsidTr="00814594">
        <w:trPr>
          <w:trHeight w:val="246"/>
        </w:trPr>
        <w:tc>
          <w:tcPr>
            <w:tcW w:w="8647" w:type="dxa"/>
            <w:gridSpan w:val="3"/>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 xml:space="preserve">________________________ /_____________________/    </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6095"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w:t>
            </w:r>
            <w:r>
              <w:rPr>
                <w:b/>
                <w:bCs/>
                <w:color w:val="000000"/>
                <w:sz w:val="20"/>
                <w:szCs w:val="20"/>
              </w:rPr>
              <w:t>__________</w:t>
            </w:r>
            <w:r w:rsidRPr="007A09AE">
              <w:rPr>
                <w:b/>
                <w:bCs/>
                <w:color w:val="000000"/>
                <w:sz w:val="20"/>
                <w:szCs w:val="20"/>
              </w:rPr>
              <w:t>__________ /М. Г. Долгоаршинных/</w:t>
            </w:r>
          </w:p>
        </w:tc>
      </w:tr>
      <w:tr w:rsidR="00E17A42" w:rsidRPr="007A09AE" w:rsidTr="00814594">
        <w:trPr>
          <w:trHeight w:val="315"/>
        </w:trPr>
        <w:tc>
          <w:tcPr>
            <w:tcW w:w="579"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1264"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6804" w:type="dxa"/>
            <w:tcBorders>
              <w:top w:val="nil"/>
              <w:left w:val="nil"/>
              <w:bottom w:val="nil"/>
              <w:right w:val="nil"/>
            </w:tcBorders>
            <w:shd w:val="clear" w:color="auto" w:fill="auto"/>
            <w:vAlign w:val="center"/>
            <w:hideMark/>
          </w:tcPr>
          <w:p w:rsidR="00E17A42" w:rsidRPr="007A09AE" w:rsidRDefault="00E17A42" w:rsidP="00814594">
            <w:pPr>
              <w:rPr>
                <w:b/>
                <w:bCs/>
                <w:color w:val="000000"/>
                <w:sz w:val="20"/>
                <w:szCs w:val="20"/>
              </w:rPr>
            </w:pPr>
            <w:r w:rsidRPr="007A09AE">
              <w:rPr>
                <w:b/>
                <w:bCs/>
                <w:color w:val="000000"/>
                <w:sz w:val="20"/>
                <w:szCs w:val="20"/>
              </w:rPr>
              <w:t xml:space="preserve">м.п.    </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rPr>
                <w:b/>
                <w:bCs/>
                <w:color w:val="000000"/>
                <w:sz w:val="20"/>
                <w:szCs w:val="20"/>
              </w:rPr>
            </w:pPr>
          </w:p>
        </w:tc>
        <w:tc>
          <w:tcPr>
            <w:tcW w:w="851"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1275" w:type="dxa"/>
            <w:tcBorders>
              <w:top w:val="nil"/>
              <w:left w:val="nil"/>
              <w:bottom w:val="nil"/>
              <w:right w:val="nil"/>
            </w:tcBorders>
            <w:shd w:val="clear" w:color="auto" w:fill="auto"/>
            <w:vAlign w:val="center"/>
            <w:hideMark/>
          </w:tcPr>
          <w:p w:rsidR="00E17A42" w:rsidRPr="007A09AE" w:rsidRDefault="00E17A42" w:rsidP="00814594">
            <w:pPr>
              <w:rPr>
                <w:b/>
                <w:bCs/>
                <w:color w:val="000000"/>
                <w:sz w:val="20"/>
                <w:szCs w:val="20"/>
              </w:rPr>
            </w:pPr>
            <w:r w:rsidRPr="007A09AE">
              <w:rPr>
                <w:b/>
                <w:bCs/>
                <w:color w:val="000000"/>
                <w:sz w:val="20"/>
                <w:szCs w:val="20"/>
              </w:rPr>
              <w:t xml:space="preserve">м.п.    </w:t>
            </w: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b/>
                <w:bCs/>
                <w:color w:val="000000"/>
                <w:sz w:val="20"/>
                <w:szCs w:val="20"/>
              </w:rPr>
            </w:pP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1417"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r>
      <w:tr w:rsidR="00E17A42" w:rsidRPr="007A09AE" w:rsidTr="00814594">
        <w:trPr>
          <w:trHeight w:val="315"/>
        </w:trPr>
        <w:tc>
          <w:tcPr>
            <w:tcW w:w="8647" w:type="dxa"/>
            <w:gridSpan w:val="3"/>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«____» ________________  201</w:t>
            </w:r>
            <w:r>
              <w:rPr>
                <w:b/>
                <w:bCs/>
                <w:color w:val="000000"/>
                <w:sz w:val="20"/>
                <w:szCs w:val="20"/>
              </w:rPr>
              <w:t>7</w:t>
            </w:r>
            <w:r w:rsidRPr="007A09AE">
              <w:rPr>
                <w:b/>
                <w:bCs/>
                <w:color w:val="000000"/>
                <w:sz w:val="20"/>
                <w:szCs w:val="20"/>
              </w:rPr>
              <w:t>года</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6095"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«____» ________________  201</w:t>
            </w:r>
            <w:r>
              <w:rPr>
                <w:b/>
                <w:bCs/>
                <w:color w:val="000000"/>
                <w:sz w:val="20"/>
                <w:szCs w:val="20"/>
              </w:rPr>
              <w:t>7</w:t>
            </w:r>
            <w:r w:rsidRPr="007A09AE">
              <w:rPr>
                <w:b/>
                <w:bCs/>
                <w:color w:val="000000"/>
                <w:sz w:val="20"/>
                <w:szCs w:val="20"/>
              </w:rPr>
              <w:t>года</w:t>
            </w:r>
          </w:p>
        </w:tc>
      </w:tr>
    </w:tbl>
    <w:p w:rsidR="00E17A42" w:rsidRPr="007A09AE" w:rsidRDefault="00E17A42" w:rsidP="00E17A42">
      <w:pPr>
        <w:jc w:val="both"/>
        <w:rPr>
          <w:sz w:val="20"/>
          <w:szCs w:val="20"/>
        </w:rPr>
      </w:pPr>
    </w:p>
    <w:p w:rsidR="00E17A42" w:rsidRDefault="00E17A42" w:rsidP="00E17A42">
      <w:pPr>
        <w:jc w:val="both"/>
        <w:rPr>
          <w:sz w:val="20"/>
          <w:szCs w:val="20"/>
        </w:rPr>
        <w:sectPr w:rsidR="00E17A42" w:rsidSect="00814594">
          <w:pgSz w:w="16838" w:h="11906" w:orient="landscape"/>
          <w:pgMar w:top="510" w:right="851" w:bottom="709" w:left="709" w:header="0" w:footer="0" w:gutter="0"/>
          <w:cols w:space="708"/>
          <w:docGrid w:linePitch="360"/>
        </w:sectPr>
      </w:pPr>
    </w:p>
    <w:tbl>
      <w:tblPr>
        <w:tblW w:w="5000" w:type="pct"/>
        <w:tblLook w:val="04A0" w:firstRow="1" w:lastRow="0" w:firstColumn="1" w:lastColumn="0" w:noHBand="0" w:noVBand="1"/>
      </w:tblPr>
      <w:tblGrid>
        <w:gridCol w:w="872"/>
        <w:gridCol w:w="1343"/>
        <w:gridCol w:w="1212"/>
        <w:gridCol w:w="1364"/>
        <w:gridCol w:w="3299"/>
        <w:gridCol w:w="1335"/>
        <w:gridCol w:w="1238"/>
        <w:gridCol w:w="1355"/>
        <w:gridCol w:w="1203"/>
        <w:gridCol w:w="1349"/>
      </w:tblGrid>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rPr>
                <w:sz w:val="20"/>
                <w:szCs w:val="20"/>
              </w:rPr>
            </w:pPr>
          </w:p>
        </w:tc>
        <w:tc>
          <w:tcPr>
            <w:tcW w:w="4237" w:type="pct"/>
            <w:gridSpan w:val="8"/>
            <w:tcBorders>
              <w:top w:val="nil"/>
              <w:left w:val="nil"/>
              <w:bottom w:val="nil"/>
              <w:right w:val="nil"/>
            </w:tcBorders>
            <w:shd w:val="clear" w:color="auto" w:fill="auto"/>
            <w:noWrap/>
            <w:vAlign w:val="bottom"/>
            <w:hideMark/>
          </w:tcPr>
          <w:p w:rsidR="00E17A42" w:rsidRPr="00551ECF" w:rsidRDefault="00E17A42" w:rsidP="00814594">
            <w:pPr>
              <w:jc w:val="right"/>
              <w:rPr>
                <w:rFonts w:ascii="Arial" w:hAnsi="Arial" w:cs="Arial"/>
                <w:i/>
                <w:sz w:val="18"/>
                <w:szCs w:val="18"/>
              </w:rPr>
            </w:pPr>
            <w:r w:rsidRPr="00551ECF">
              <w:rPr>
                <w:rFonts w:ascii="Arial" w:hAnsi="Arial" w:cs="Arial"/>
                <w:i/>
                <w:sz w:val="18"/>
                <w:szCs w:val="18"/>
              </w:rPr>
              <w:t xml:space="preserve">Приложение </w:t>
            </w:r>
            <w:r>
              <w:rPr>
                <w:rFonts w:ascii="Arial" w:hAnsi="Arial" w:cs="Arial"/>
                <w:i/>
                <w:sz w:val="18"/>
                <w:szCs w:val="18"/>
              </w:rPr>
              <w:t xml:space="preserve">№ </w:t>
            </w:r>
            <w:r w:rsidRPr="00551ECF">
              <w:rPr>
                <w:rFonts w:ascii="Arial" w:hAnsi="Arial" w:cs="Arial"/>
                <w:i/>
                <w:sz w:val="18"/>
                <w:szCs w:val="18"/>
              </w:rPr>
              <w:t>3</w:t>
            </w:r>
          </w:p>
        </w:tc>
        <w:tc>
          <w:tcPr>
            <w:tcW w:w="464"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r>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rPr>
                <w:sz w:val="20"/>
                <w:szCs w:val="20"/>
              </w:rPr>
            </w:pPr>
          </w:p>
        </w:tc>
        <w:tc>
          <w:tcPr>
            <w:tcW w:w="4237" w:type="pct"/>
            <w:gridSpan w:val="8"/>
            <w:tcBorders>
              <w:top w:val="nil"/>
              <w:left w:val="nil"/>
              <w:bottom w:val="nil"/>
              <w:right w:val="nil"/>
            </w:tcBorders>
            <w:shd w:val="clear" w:color="auto" w:fill="auto"/>
            <w:noWrap/>
            <w:vAlign w:val="bottom"/>
            <w:hideMark/>
          </w:tcPr>
          <w:p w:rsidR="00E17A42" w:rsidRPr="00551ECF" w:rsidRDefault="00E17A42" w:rsidP="00814594">
            <w:pPr>
              <w:jc w:val="right"/>
              <w:rPr>
                <w:rFonts w:ascii="Arial" w:hAnsi="Arial" w:cs="Arial"/>
                <w:i/>
                <w:sz w:val="18"/>
                <w:szCs w:val="18"/>
              </w:rPr>
            </w:pPr>
            <w:r w:rsidRPr="00551ECF">
              <w:rPr>
                <w:rFonts w:ascii="Arial" w:hAnsi="Arial" w:cs="Arial"/>
                <w:i/>
                <w:sz w:val="18"/>
                <w:szCs w:val="18"/>
              </w:rPr>
              <w:t>к Договору № ______________________________________________</w:t>
            </w:r>
          </w:p>
        </w:tc>
        <w:tc>
          <w:tcPr>
            <w:tcW w:w="464"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r>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jc w:val="right"/>
              <w:rPr>
                <w:sz w:val="20"/>
                <w:szCs w:val="20"/>
              </w:rPr>
            </w:pPr>
          </w:p>
        </w:tc>
        <w:tc>
          <w:tcPr>
            <w:tcW w:w="4237" w:type="pct"/>
            <w:gridSpan w:val="8"/>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b/>
                <w:bCs/>
                <w:sz w:val="20"/>
                <w:szCs w:val="20"/>
              </w:rPr>
            </w:pPr>
            <w:bookmarkStart w:id="115" w:name="_GoBack"/>
            <w:bookmarkEnd w:id="115"/>
          </w:p>
          <w:p w:rsidR="00E17A42" w:rsidRDefault="00E17A42" w:rsidP="00814594">
            <w:pPr>
              <w:jc w:val="center"/>
              <w:rPr>
                <w:rFonts w:ascii="Arial" w:hAnsi="Arial" w:cs="Arial"/>
                <w:b/>
                <w:bCs/>
                <w:sz w:val="20"/>
                <w:szCs w:val="20"/>
              </w:rPr>
            </w:pPr>
            <w:r>
              <w:rPr>
                <w:rFonts w:ascii="Arial" w:hAnsi="Arial" w:cs="Arial"/>
                <w:b/>
                <w:bCs/>
                <w:sz w:val="20"/>
                <w:szCs w:val="20"/>
              </w:rPr>
              <w:t>Прейскурант цен на работы по ремонту ККТ</w:t>
            </w:r>
          </w:p>
        </w:tc>
        <w:tc>
          <w:tcPr>
            <w:tcW w:w="464" w:type="pct"/>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b/>
                <w:bCs/>
                <w:sz w:val="20"/>
                <w:szCs w:val="20"/>
              </w:rPr>
            </w:pPr>
          </w:p>
        </w:tc>
      </w:tr>
      <w:tr w:rsidR="00E17A42" w:rsidTr="00814594">
        <w:trPr>
          <w:gridAfter w:val="6"/>
          <w:wAfter w:w="3355" w:type="pct"/>
          <w:trHeight w:val="255"/>
        </w:trPr>
        <w:tc>
          <w:tcPr>
            <w:tcW w:w="299" w:type="pct"/>
            <w:tcBorders>
              <w:top w:val="nil"/>
              <w:left w:val="nil"/>
              <w:bottom w:val="nil"/>
              <w:right w:val="nil"/>
            </w:tcBorders>
            <w:shd w:val="clear" w:color="auto" w:fill="auto"/>
            <w:noWrap/>
            <w:vAlign w:val="center"/>
            <w:hideMark/>
          </w:tcPr>
          <w:p w:rsidR="00E17A42" w:rsidRDefault="00E17A42" w:rsidP="00814594">
            <w:pPr>
              <w:jc w:val="right"/>
              <w:rPr>
                <w:sz w:val="20"/>
                <w:szCs w:val="20"/>
              </w:rPr>
            </w:pPr>
          </w:p>
        </w:tc>
        <w:tc>
          <w:tcPr>
            <w:tcW w:w="461"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6"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8"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jc w:val="right"/>
              <w:rPr>
                <w:sz w:val="20"/>
                <w:szCs w:val="20"/>
              </w:rPr>
            </w:pPr>
          </w:p>
        </w:tc>
        <w:tc>
          <w:tcPr>
            <w:tcW w:w="2477" w:type="pct"/>
            <w:gridSpan w:val="4"/>
            <w:tcBorders>
              <w:top w:val="nil"/>
              <w:left w:val="nil"/>
              <w:bottom w:val="nil"/>
              <w:right w:val="nil"/>
            </w:tcBorders>
            <w:shd w:val="clear" w:color="auto" w:fill="auto"/>
            <w:noWrap/>
            <w:vAlign w:val="bottom"/>
            <w:hideMark/>
          </w:tcPr>
          <w:p w:rsidR="00E17A42" w:rsidRDefault="00E17A42" w:rsidP="00814594">
            <w:pPr>
              <w:jc w:val="center"/>
              <w:rPr>
                <w:sz w:val="20"/>
                <w:szCs w:val="20"/>
              </w:rPr>
            </w:pPr>
          </w:p>
        </w:tc>
        <w:tc>
          <w:tcPr>
            <w:tcW w:w="458"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2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495"/>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 п/п</w:t>
            </w:r>
          </w:p>
        </w:tc>
        <w:tc>
          <w:tcPr>
            <w:tcW w:w="2477" w:type="pct"/>
            <w:gridSpan w:val="4"/>
            <w:tcBorders>
              <w:top w:val="single" w:sz="4" w:space="0" w:color="auto"/>
              <w:left w:val="nil"/>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20"/>
                <w:szCs w:val="20"/>
              </w:rPr>
            </w:pPr>
            <w:r>
              <w:rPr>
                <w:sz w:val="14"/>
                <w:szCs w:val="14"/>
              </w:rPr>
              <w:t xml:space="preserve">Виды </w:t>
            </w:r>
            <w:r>
              <w:rPr>
                <w:sz w:val="16"/>
                <w:szCs w:val="16"/>
              </w:rPr>
              <w:t>работ</w:t>
            </w:r>
          </w:p>
        </w:tc>
        <w:tc>
          <w:tcPr>
            <w:tcW w:w="458" w:type="pct"/>
            <w:tcBorders>
              <w:top w:val="single" w:sz="4" w:space="0" w:color="auto"/>
              <w:left w:val="nil"/>
              <w:bottom w:val="single" w:sz="4" w:space="0" w:color="auto"/>
              <w:right w:val="single" w:sz="4" w:space="0" w:color="auto"/>
            </w:tcBorders>
            <w:shd w:val="clear" w:color="auto" w:fill="auto"/>
            <w:hideMark/>
          </w:tcPr>
          <w:p w:rsidR="00E17A42" w:rsidRDefault="00E17A42" w:rsidP="00814594">
            <w:pPr>
              <w:jc w:val="center"/>
              <w:rPr>
                <w:rFonts w:ascii="Arial" w:hAnsi="Arial" w:cs="Arial"/>
                <w:i/>
                <w:iCs/>
                <w:sz w:val="20"/>
                <w:szCs w:val="20"/>
              </w:rPr>
            </w:pPr>
            <w:r>
              <w:rPr>
                <w:rFonts w:ascii="Calibri" w:hAnsi="Calibri" w:cs="Arial"/>
                <w:i/>
                <w:iCs/>
                <w:sz w:val="14"/>
                <w:szCs w:val="14"/>
              </w:rPr>
              <w:t>Цена, руб., в</w:t>
            </w:r>
            <w:r>
              <w:rPr>
                <w:i/>
                <w:iCs/>
                <w:sz w:val="16"/>
                <w:szCs w:val="16"/>
              </w:rPr>
              <w:t xml:space="preserve"> т.ч. </w:t>
            </w:r>
            <w:r>
              <w:rPr>
                <w:rFonts w:ascii="Calibri" w:hAnsi="Calibri" w:cs="Arial"/>
                <w:i/>
                <w:iCs/>
                <w:sz w:val="14"/>
                <w:szCs w:val="14"/>
              </w:rPr>
              <w:t>числе НДС 18%</w:t>
            </w:r>
          </w:p>
        </w:tc>
        <w:tc>
          <w:tcPr>
            <w:tcW w:w="425" w:type="pct"/>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i/>
                <w:iCs/>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1</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Информационно-консультационные услуги по эксплуатации ККТ</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45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2</w:t>
            </w:r>
          </w:p>
        </w:tc>
        <w:tc>
          <w:tcPr>
            <w:tcW w:w="2477" w:type="pct"/>
            <w:gridSpan w:val="4"/>
            <w:tcBorders>
              <w:top w:val="nil"/>
              <w:left w:val="nil"/>
              <w:bottom w:val="single" w:sz="4" w:space="0" w:color="auto"/>
              <w:right w:val="single" w:sz="4" w:space="0" w:color="auto"/>
            </w:tcBorders>
            <w:shd w:val="clear" w:color="auto" w:fill="auto"/>
            <w:hideMark/>
          </w:tcPr>
          <w:p w:rsidR="00E17A42" w:rsidRDefault="00E17A42" w:rsidP="00814594">
            <w:pPr>
              <w:jc w:val="both"/>
              <w:rPr>
                <w:rFonts w:ascii="Arial" w:hAnsi="Arial" w:cs="Arial"/>
                <w:sz w:val="20"/>
                <w:szCs w:val="20"/>
              </w:rPr>
            </w:pPr>
            <w:r>
              <w:rPr>
                <w:sz w:val="16"/>
                <w:szCs w:val="16"/>
              </w:rPr>
              <w:t xml:space="preserve">Экспертиза технического состояния в условиях Сервисного центра (СЦ), Пункта технического обслуживания (ПТО) с составлением Акта </w:t>
            </w:r>
            <w:r>
              <w:rPr>
                <w:i/>
                <w:iCs/>
                <w:sz w:val="16"/>
                <w:szCs w:val="16"/>
              </w:rPr>
              <w:t>(для списания)</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3</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jc w:val="both"/>
              <w:rPr>
                <w:rFonts w:ascii="Arial" w:hAnsi="Arial" w:cs="Arial"/>
                <w:sz w:val="20"/>
                <w:szCs w:val="20"/>
              </w:rPr>
            </w:pPr>
            <w:r>
              <w:rPr>
                <w:sz w:val="16"/>
                <w:szCs w:val="16"/>
              </w:rPr>
              <w:t>Оформление технического паспорта - дубликата формуляра (паспорта)</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4</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jc w:val="both"/>
              <w:rPr>
                <w:sz w:val="16"/>
                <w:szCs w:val="16"/>
              </w:rPr>
            </w:pPr>
            <w:r>
              <w:rPr>
                <w:sz w:val="16"/>
                <w:szCs w:val="16"/>
              </w:rPr>
              <w:t>Оформление «Паспорта версии»*</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5</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jc w:val="both"/>
              <w:rPr>
                <w:sz w:val="16"/>
                <w:szCs w:val="16"/>
              </w:rPr>
            </w:pPr>
            <w:r>
              <w:rPr>
                <w:sz w:val="16"/>
                <w:szCs w:val="16"/>
              </w:rPr>
              <w:t>Оформление «Дополнительного листа» к «Паспорту версии»**</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6</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jc w:val="both"/>
              <w:rPr>
                <w:rFonts w:ascii="Arial" w:hAnsi="Arial" w:cs="Arial"/>
                <w:sz w:val="20"/>
                <w:szCs w:val="20"/>
              </w:rPr>
            </w:pPr>
            <w:r>
              <w:rPr>
                <w:sz w:val="16"/>
                <w:szCs w:val="16"/>
              </w:rPr>
              <w:t>Замена поврежденных маркировочных табличек (идентификационного знака)</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7</w:t>
            </w:r>
          </w:p>
        </w:tc>
        <w:tc>
          <w:tcPr>
            <w:tcW w:w="2477" w:type="pct"/>
            <w:gridSpan w:val="4"/>
            <w:tcBorders>
              <w:top w:val="nil"/>
              <w:left w:val="nil"/>
              <w:bottom w:val="nil"/>
              <w:right w:val="single" w:sz="4" w:space="0" w:color="auto"/>
            </w:tcBorders>
            <w:shd w:val="clear" w:color="auto" w:fill="auto"/>
            <w:noWrap/>
            <w:hideMark/>
          </w:tcPr>
          <w:p w:rsidR="00E17A42" w:rsidRDefault="00E17A42" w:rsidP="00814594">
            <w:pPr>
              <w:jc w:val="both"/>
              <w:rPr>
                <w:sz w:val="16"/>
                <w:szCs w:val="16"/>
              </w:rPr>
            </w:pPr>
            <w:r>
              <w:rPr>
                <w:sz w:val="16"/>
                <w:szCs w:val="16"/>
              </w:rPr>
              <w:t>Ежемесячное техническое обслуживание ККТ</w:t>
            </w:r>
          </w:p>
        </w:tc>
        <w:tc>
          <w:tcPr>
            <w:tcW w:w="458" w:type="pct"/>
            <w:tcBorders>
              <w:top w:val="nil"/>
              <w:left w:val="nil"/>
              <w:bottom w:val="nil"/>
              <w:right w:val="single" w:sz="4" w:space="0" w:color="auto"/>
            </w:tcBorders>
            <w:shd w:val="clear" w:color="auto" w:fill="auto"/>
            <w:noWrap/>
            <w:hideMark/>
          </w:tcPr>
          <w:p w:rsidR="00E17A42" w:rsidRDefault="00E17A42" w:rsidP="00814594">
            <w:pPr>
              <w:ind w:firstLineChars="100" w:firstLine="200"/>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single" w:sz="4" w:space="0" w:color="auto"/>
              <w:bottom w:val="single" w:sz="4" w:space="0" w:color="auto"/>
              <w:right w:val="nil"/>
            </w:tcBorders>
            <w:shd w:val="clear" w:color="auto" w:fill="auto"/>
            <w:noWrap/>
            <w:vAlign w:val="center"/>
            <w:hideMark/>
          </w:tcPr>
          <w:p w:rsidR="00E17A42" w:rsidRDefault="00E17A42" w:rsidP="00814594">
            <w:pPr>
              <w:jc w:val="center"/>
              <w:rPr>
                <w:sz w:val="16"/>
                <w:szCs w:val="16"/>
              </w:rPr>
            </w:pPr>
            <w:r>
              <w:rPr>
                <w:sz w:val="16"/>
                <w:szCs w:val="16"/>
              </w:rPr>
              <w:t>8</w:t>
            </w:r>
          </w:p>
        </w:tc>
        <w:tc>
          <w:tcPr>
            <w:tcW w:w="247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E17A42" w:rsidRDefault="00E17A42" w:rsidP="00814594">
            <w:pPr>
              <w:rPr>
                <w:sz w:val="16"/>
                <w:szCs w:val="16"/>
              </w:rPr>
            </w:pPr>
            <w:r>
              <w:rPr>
                <w:sz w:val="16"/>
                <w:szCs w:val="16"/>
              </w:rPr>
              <w:t>Дополнительное включение вновь приобретаемой ККТ в ранее заключенный договор</w:t>
            </w:r>
          </w:p>
        </w:tc>
        <w:tc>
          <w:tcPr>
            <w:tcW w:w="458" w:type="pct"/>
            <w:tcBorders>
              <w:top w:val="single" w:sz="4" w:space="0" w:color="auto"/>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single" w:sz="4" w:space="0" w:color="auto"/>
              <w:bottom w:val="single" w:sz="4" w:space="0" w:color="auto"/>
              <w:right w:val="nil"/>
            </w:tcBorders>
            <w:shd w:val="clear" w:color="auto" w:fill="auto"/>
            <w:noWrap/>
            <w:vAlign w:val="center"/>
            <w:hideMark/>
          </w:tcPr>
          <w:p w:rsidR="00E17A42" w:rsidRDefault="00E17A42" w:rsidP="00814594">
            <w:pPr>
              <w:jc w:val="center"/>
              <w:rPr>
                <w:sz w:val="16"/>
                <w:szCs w:val="16"/>
              </w:rPr>
            </w:pPr>
            <w:r>
              <w:rPr>
                <w:sz w:val="16"/>
                <w:szCs w:val="16"/>
              </w:rPr>
              <w:t>9</w:t>
            </w:r>
          </w:p>
        </w:tc>
        <w:tc>
          <w:tcPr>
            <w:tcW w:w="2477" w:type="pct"/>
            <w:gridSpan w:val="4"/>
            <w:tcBorders>
              <w:top w:val="nil"/>
              <w:left w:val="single" w:sz="4" w:space="0" w:color="auto"/>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Снятие фискальных отчетов с ККТ</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single" w:sz="4" w:space="0" w:color="auto"/>
              <w:bottom w:val="single" w:sz="4" w:space="0" w:color="auto"/>
              <w:right w:val="nil"/>
            </w:tcBorders>
            <w:shd w:val="clear" w:color="auto" w:fill="auto"/>
            <w:noWrap/>
            <w:vAlign w:val="center"/>
            <w:hideMark/>
          </w:tcPr>
          <w:p w:rsidR="00E17A42" w:rsidRDefault="00E17A42" w:rsidP="00814594">
            <w:pPr>
              <w:jc w:val="center"/>
              <w:rPr>
                <w:sz w:val="16"/>
                <w:szCs w:val="16"/>
              </w:rPr>
            </w:pPr>
            <w:r>
              <w:rPr>
                <w:sz w:val="16"/>
                <w:szCs w:val="16"/>
              </w:rPr>
              <w:t>10</w:t>
            </w:r>
          </w:p>
        </w:tc>
        <w:tc>
          <w:tcPr>
            <w:tcW w:w="2477" w:type="pct"/>
            <w:gridSpan w:val="4"/>
            <w:tcBorders>
              <w:top w:val="nil"/>
              <w:left w:val="single" w:sz="4" w:space="0" w:color="auto"/>
              <w:bottom w:val="nil"/>
              <w:right w:val="single" w:sz="4" w:space="0" w:color="auto"/>
            </w:tcBorders>
            <w:shd w:val="clear" w:color="auto" w:fill="auto"/>
            <w:noWrap/>
            <w:hideMark/>
          </w:tcPr>
          <w:p w:rsidR="00E17A42" w:rsidRDefault="00E17A42" w:rsidP="00814594">
            <w:pPr>
              <w:rPr>
                <w:sz w:val="16"/>
                <w:szCs w:val="16"/>
              </w:rPr>
            </w:pPr>
            <w:r>
              <w:rPr>
                <w:sz w:val="16"/>
                <w:szCs w:val="16"/>
              </w:rPr>
              <w:t xml:space="preserve">Работа по встраиванию ФН </w:t>
            </w:r>
            <w:r>
              <w:rPr>
                <w:i/>
                <w:iCs/>
                <w:sz w:val="16"/>
                <w:szCs w:val="16"/>
              </w:rPr>
              <w:t>в</w:t>
            </w:r>
            <w:r>
              <w:rPr>
                <w:sz w:val="16"/>
                <w:szCs w:val="16"/>
              </w:rPr>
              <w:t xml:space="preserve"> платежные терминалы</w:t>
            </w:r>
          </w:p>
        </w:tc>
        <w:tc>
          <w:tcPr>
            <w:tcW w:w="458" w:type="pct"/>
            <w:tcBorders>
              <w:top w:val="nil"/>
              <w:left w:val="nil"/>
              <w:bottom w:val="nil"/>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single" w:sz="4" w:space="0" w:color="auto"/>
              <w:bottom w:val="single" w:sz="4" w:space="0" w:color="auto"/>
              <w:right w:val="nil"/>
            </w:tcBorders>
            <w:shd w:val="clear" w:color="auto" w:fill="auto"/>
            <w:noWrap/>
            <w:vAlign w:val="center"/>
            <w:hideMark/>
          </w:tcPr>
          <w:p w:rsidR="00E17A42" w:rsidRDefault="00E17A42" w:rsidP="00814594">
            <w:pPr>
              <w:jc w:val="center"/>
              <w:rPr>
                <w:sz w:val="16"/>
                <w:szCs w:val="16"/>
              </w:rPr>
            </w:pPr>
            <w:r>
              <w:rPr>
                <w:sz w:val="16"/>
                <w:szCs w:val="16"/>
              </w:rPr>
              <w:t>11</w:t>
            </w:r>
          </w:p>
        </w:tc>
        <w:tc>
          <w:tcPr>
            <w:tcW w:w="247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E17A42" w:rsidRDefault="00E17A42" w:rsidP="00814594">
            <w:pPr>
              <w:rPr>
                <w:sz w:val="16"/>
                <w:szCs w:val="16"/>
              </w:rPr>
            </w:pPr>
            <w:r>
              <w:rPr>
                <w:sz w:val="16"/>
                <w:szCs w:val="16"/>
              </w:rPr>
              <w:t>Замена ФН в ККТ***</w:t>
            </w:r>
          </w:p>
        </w:tc>
        <w:tc>
          <w:tcPr>
            <w:tcW w:w="458" w:type="pct"/>
            <w:tcBorders>
              <w:top w:val="single" w:sz="4" w:space="0" w:color="auto"/>
              <w:left w:val="nil"/>
              <w:bottom w:val="nil"/>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12</w:t>
            </w:r>
          </w:p>
        </w:tc>
        <w:tc>
          <w:tcPr>
            <w:tcW w:w="2477"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E17A42" w:rsidRDefault="00E17A42" w:rsidP="00814594">
            <w:pPr>
              <w:rPr>
                <w:sz w:val="16"/>
                <w:szCs w:val="16"/>
              </w:rPr>
            </w:pPr>
            <w:r>
              <w:rPr>
                <w:sz w:val="16"/>
                <w:szCs w:val="16"/>
              </w:rPr>
              <w:t>Ремонт ККТ</w:t>
            </w:r>
          </w:p>
        </w:tc>
        <w:tc>
          <w:tcPr>
            <w:tcW w:w="2224" w:type="pct"/>
            <w:gridSpan w:val="5"/>
            <w:tcBorders>
              <w:top w:val="single" w:sz="4" w:space="0" w:color="auto"/>
              <w:left w:val="nil"/>
              <w:bottom w:val="single" w:sz="4" w:space="0" w:color="auto"/>
              <w:right w:val="single" w:sz="4" w:space="0" w:color="auto"/>
            </w:tcBorders>
            <w:shd w:val="clear" w:color="auto" w:fill="auto"/>
            <w:noWrap/>
            <w:hideMark/>
          </w:tcPr>
          <w:p w:rsidR="00E17A42" w:rsidRDefault="00E17A42" w:rsidP="00814594">
            <w:pPr>
              <w:jc w:val="center"/>
              <w:rPr>
                <w:sz w:val="16"/>
                <w:szCs w:val="16"/>
              </w:rPr>
            </w:pPr>
            <w:r>
              <w:rPr>
                <w:sz w:val="16"/>
                <w:szCs w:val="16"/>
              </w:rPr>
              <w:t>Цена по видам ремонтов</w:t>
            </w:r>
          </w:p>
        </w:tc>
      </w:tr>
      <w:tr w:rsidR="00E17A42" w:rsidTr="00814594">
        <w:trPr>
          <w:trHeight w:val="450"/>
        </w:trPr>
        <w:tc>
          <w:tcPr>
            <w:tcW w:w="299" w:type="pct"/>
            <w:vMerge/>
            <w:tcBorders>
              <w:top w:val="nil"/>
              <w:left w:val="single" w:sz="4" w:space="0" w:color="auto"/>
              <w:bottom w:val="single" w:sz="4" w:space="0" w:color="000000"/>
              <w:right w:val="single" w:sz="4" w:space="0" w:color="auto"/>
            </w:tcBorders>
            <w:vAlign w:val="center"/>
            <w:hideMark/>
          </w:tcPr>
          <w:p w:rsidR="00E17A42" w:rsidRDefault="00E17A42" w:rsidP="00814594">
            <w:pPr>
              <w:rPr>
                <w:sz w:val="16"/>
                <w:szCs w:val="16"/>
              </w:rPr>
            </w:pPr>
          </w:p>
        </w:tc>
        <w:tc>
          <w:tcPr>
            <w:tcW w:w="2477" w:type="pct"/>
            <w:gridSpan w:val="4"/>
            <w:vMerge/>
            <w:tcBorders>
              <w:top w:val="nil"/>
              <w:left w:val="single" w:sz="4" w:space="0" w:color="auto"/>
              <w:bottom w:val="single" w:sz="4" w:space="0" w:color="000000"/>
              <w:right w:val="single" w:sz="4" w:space="0" w:color="auto"/>
            </w:tcBorders>
            <w:vAlign w:val="center"/>
            <w:hideMark/>
          </w:tcPr>
          <w:p w:rsidR="00E17A42" w:rsidRDefault="00E17A42" w:rsidP="00814594">
            <w:pPr>
              <w:rPr>
                <w:sz w:val="16"/>
                <w:szCs w:val="16"/>
              </w:rPr>
            </w:pPr>
          </w:p>
        </w:tc>
        <w:tc>
          <w:tcPr>
            <w:tcW w:w="458"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Текущий ремонт - 1</w:t>
            </w:r>
          </w:p>
        </w:tc>
        <w:tc>
          <w:tcPr>
            <w:tcW w:w="425"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Текущий ремонт - 2</w:t>
            </w:r>
          </w:p>
        </w:tc>
        <w:tc>
          <w:tcPr>
            <w:tcW w:w="465"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Средний ремонт - 1</w:t>
            </w:r>
          </w:p>
        </w:tc>
        <w:tc>
          <w:tcPr>
            <w:tcW w:w="413"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Средний ремонт - 2</w:t>
            </w:r>
          </w:p>
        </w:tc>
        <w:tc>
          <w:tcPr>
            <w:tcW w:w="464"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Капитальный ремонт</w:t>
            </w:r>
          </w:p>
        </w:tc>
      </w:tr>
      <w:tr w:rsidR="00E17A42" w:rsidTr="00814594">
        <w:trPr>
          <w:trHeight w:val="70"/>
        </w:trPr>
        <w:tc>
          <w:tcPr>
            <w:tcW w:w="299" w:type="pct"/>
            <w:vMerge/>
            <w:tcBorders>
              <w:top w:val="nil"/>
              <w:left w:val="single" w:sz="4" w:space="0" w:color="auto"/>
              <w:bottom w:val="single" w:sz="4" w:space="0" w:color="000000"/>
              <w:right w:val="single" w:sz="4" w:space="0" w:color="auto"/>
            </w:tcBorders>
            <w:vAlign w:val="center"/>
            <w:hideMark/>
          </w:tcPr>
          <w:p w:rsidR="00E17A42" w:rsidRDefault="00E17A42" w:rsidP="00814594">
            <w:pPr>
              <w:rPr>
                <w:sz w:val="16"/>
                <w:szCs w:val="16"/>
              </w:rPr>
            </w:pPr>
          </w:p>
        </w:tc>
        <w:tc>
          <w:tcPr>
            <w:tcW w:w="2477" w:type="pct"/>
            <w:gridSpan w:val="4"/>
            <w:vMerge/>
            <w:tcBorders>
              <w:top w:val="nil"/>
              <w:left w:val="single" w:sz="4" w:space="0" w:color="auto"/>
              <w:bottom w:val="single" w:sz="4" w:space="0" w:color="000000"/>
              <w:right w:val="single" w:sz="4" w:space="0" w:color="auto"/>
            </w:tcBorders>
            <w:vAlign w:val="center"/>
            <w:hideMark/>
          </w:tcPr>
          <w:p w:rsidR="00E17A42" w:rsidRDefault="00E17A42" w:rsidP="00814594">
            <w:pPr>
              <w:rPr>
                <w:sz w:val="16"/>
                <w:szCs w:val="16"/>
              </w:rPr>
            </w:pP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ind w:firstLineChars="100" w:firstLine="200"/>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center"/>
              <w:rPr>
                <w:rFonts w:ascii="Arial" w:hAnsi="Arial" w:cs="Arial"/>
                <w:sz w:val="20"/>
                <w:szCs w:val="20"/>
              </w:rPr>
            </w:pPr>
            <w:r>
              <w:rPr>
                <w:rFonts w:ascii="Arial" w:hAnsi="Arial" w:cs="Arial"/>
                <w:sz w:val="20"/>
                <w:szCs w:val="20"/>
              </w:rPr>
              <w:t> </w:t>
            </w:r>
          </w:p>
        </w:tc>
        <w:tc>
          <w:tcPr>
            <w:tcW w:w="413" w:type="pct"/>
            <w:tcBorders>
              <w:top w:val="nil"/>
              <w:left w:val="nil"/>
              <w:bottom w:val="single" w:sz="4" w:space="0" w:color="auto"/>
              <w:right w:val="single" w:sz="4" w:space="0" w:color="auto"/>
            </w:tcBorders>
            <w:shd w:val="clear" w:color="auto" w:fill="auto"/>
            <w:noWrap/>
            <w:hideMark/>
          </w:tcPr>
          <w:p w:rsidR="00E17A42" w:rsidRDefault="00E17A42" w:rsidP="00814594">
            <w:pPr>
              <w:jc w:val="center"/>
              <w:rPr>
                <w:rFonts w:ascii="Arial" w:hAnsi="Arial" w:cs="Arial"/>
                <w:sz w:val="20"/>
                <w:szCs w:val="20"/>
              </w:rPr>
            </w:pPr>
            <w:r>
              <w:rPr>
                <w:rFonts w:ascii="Arial" w:hAnsi="Arial" w:cs="Arial"/>
                <w:sz w:val="20"/>
                <w:szCs w:val="20"/>
              </w:rPr>
              <w:t> </w:t>
            </w:r>
          </w:p>
        </w:tc>
        <w:tc>
          <w:tcPr>
            <w:tcW w:w="464" w:type="pct"/>
            <w:tcBorders>
              <w:top w:val="nil"/>
              <w:left w:val="nil"/>
              <w:bottom w:val="single" w:sz="4" w:space="0" w:color="auto"/>
              <w:right w:val="single" w:sz="4" w:space="0" w:color="auto"/>
            </w:tcBorders>
            <w:shd w:val="clear" w:color="auto" w:fill="auto"/>
            <w:noWrap/>
            <w:hideMark/>
          </w:tcPr>
          <w:p w:rsidR="00E17A42" w:rsidRDefault="00E17A42" w:rsidP="00814594">
            <w:pPr>
              <w:jc w:val="cente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jc w:val="center"/>
              <w:rPr>
                <w:rFonts w:ascii="Arial" w:hAnsi="Arial" w:cs="Arial"/>
                <w:sz w:val="20"/>
                <w:szCs w:val="20"/>
              </w:rPr>
            </w:pPr>
            <w:r>
              <w:rPr>
                <w:rFonts w:ascii="Arial" w:hAnsi="Arial" w:cs="Arial"/>
                <w:sz w:val="20"/>
                <w:szCs w:val="20"/>
              </w:rPr>
              <w:t> </w:t>
            </w:r>
          </w:p>
        </w:tc>
        <w:tc>
          <w:tcPr>
            <w:tcW w:w="2477" w:type="pct"/>
            <w:gridSpan w:val="4"/>
            <w:tcBorders>
              <w:top w:val="nil"/>
              <w:left w:val="nil"/>
              <w:bottom w:val="nil"/>
              <w:right w:val="nil"/>
            </w:tcBorders>
            <w:shd w:val="clear" w:color="auto" w:fill="auto"/>
            <w:vAlign w:val="center"/>
            <w:hideMark/>
          </w:tcPr>
          <w:p w:rsidR="00E17A42" w:rsidRDefault="00E17A42" w:rsidP="00814594">
            <w:pPr>
              <w:jc w:val="center"/>
              <w:rPr>
                <w:b/>
                <w:bCs/>
                <w:sz w:val="16"/>
                <w:szCs w:val="16"/>
              </w:rPr>
            </w:pPr>
            <w:r>
              <w:rPr>
                <w:b/>
                <w:bCs/>
                <w:sz w:val="16"/>
                <w:szCs w:val="16"/>
              </w:rPr>
              <w:t> </w:t>
            </w:r>
          </w:p>
        </w:tc>
        <w:tc>
          <w:tcPr>
            <w:tcW w:w="458" w:type="pct"/>
            <w:tcBorders>
              <w:top w:val="nil"/>
              <w:left w:val="nil"/>
              <w:bottom w:val="nil"/>
              <w:right w:val="nil"/>
            </w:tcBorders>
            <w:shd w:val="clear" w:color="auto" w:fill="auto"/>
            <w:noWrap/>
            <w:hideMark/>
          </w:tcPr>
          <w:p w:rsidR="00E17A42" w:rsidRDefault="00E17A42" w:rsidP="00814594">
            <w:pPr>
              <w:ind w:firstLineChars="100" w:firstLine="200"/>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ind w:firstLineChars="100" w:firstLine="200"/>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jc w:val="cente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jc w:val="cente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c>
          <w:tcPr>
            <w:tcW w:w="2477" w:type="pct"/>
            <w:gridSpan w:val="4"/>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c>
          <w:tcPr>
            <w:tcW w:w="458"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w:t>
            </w:r>
          </w:p>
        </w:tc>
        <w:tc>
          <w:tcPr>
            <w:tcW w:w="2477"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7A42" w:rsidRDefault="00E17A42" w:rsidP="00814594">
            <w:pPr>
              <w:rPr>
                <w:rFonts w:ascii="Arial" w:hAnsi="Arial" w:cs="Arial"/>
                <w:sz w:val="20"/>
                <w:szCs w:val="20"/>
              </w:rPr>
            </w:pPr>
            <w:r>
              <w:rPr>
                <w:sz w:val="16"/>
                <w:szCs w:val="16"/>
              </w:rPr>
              <w:t>Ремонт узлов, блоков ККТ</w:t>
            </w:r>
          </w:p>
        </w:tc>
        <w:tc>
          <w:tcPr>
            <w:tcW w:w="1347" w:type="pct"/>
            <w:gridSpan w:val="3"/>
            <w:tcBorders>
              <w:top w:val="single" w:sz="4" w:space="0" w:color="auto"/>
              <w:left w:val="nil"/>
              <w:bottom w:val="single" w:sz="4" w:space="0" w:color="auto"/>
              <w:right w:val="single" w:sz="4" w:space="0" w:color="000000"/>
            </w:tcBorders>
            <w:shd w:val="clear" w:color="auto" w:fill="auto"/>
            <w:noWrap/>
            <w:hideMark/>
          </w:tcPr>
          <w:p w:rsidR="00E17A42" w:rsidRDefault="00E17A42" w:rsidP="00814594">
            <w:pPr>
              <w:jc w:val="center"/>
              <w:rPr>
                <w:sz w:val="16"/>
                <w:szCs w:val="16"/>
              </w:rPr>
            </w:pPr>
            <w:r>
              <w:rPr>
                <w:sz w:val="16"/>
                <w:szCs w:val="16"/>
              </w:rPr>
              <w:t>Цена по видам ремонтов</w:t>
            </w:r>
          </w:p>
        </w:tc>
        <w:tc>
          <w:tcPr>
            <w:tcW w:w="413" w:type="pct"/>
            <w:tcBorders>
              <w:top w:val="nil"/>
              <w:left w:val="nil"/>
              <w:bottom w:val="nil"/>
              <w:right w:val="nil"/>
            </w:tcBorders>
            <w:shd w:val="clear" w:color="auto" w:fill="auto"/>
            <w:noWrap/>
            <w:vAlign w:val="bottom"/>
            <w:hideMark/>
          </w:tcPr>
          <w:p w:rsidR="00E17A42" w:rsidRDefault="00E17A42" w:rsidP="00814594">
            <w:pPr>
              <w:jc w:val="center"/>
              <w:rPr>
                <w:sz w:val="16"/>
                <w:szCs w:val="16"/>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450"/>
        </w:trPr>
        <w:tc>
          <w:tcPr>
            <w:tcW w:w="299" w:type="pct"/>
            <w:vMerge/>
            <w:tcBorders>
              <w:top w:val="single" w:sz="4" w:space="0" w:color="auto"/>
              <w:left w:val="single" w:sz="4" w:space="0" w:color="auto"/>
              <w:bottom w:val="single" w:sz="4" w:space="0" w:color="auto"/>
              <w:right w:val="single" w:sz="4" w:space="0" w:color="auto"/>
            </w:tcBorders>
            <w:vAlign w:val="center"/>
            <w:hideMark/>
          </w:tcPr>
          <w:p w:rsidR="00E17A42" w:rsidRDefault="00E17A42" w:rsidP="00814594">
            <w:pPr>
              <w:rPr>
                <w:rFonts w:ascii="Arial" w:hAnsi="Arial" w:cs="Arial"/>
                <w:sz w:val="16"/>
                <w:szCs w:val="16"/>
              </w:rPr>
            </w:pPr>
          </w:p>
        </w:tc>
        <w:tc>
          <w:tcPr>
            <w:tcW w:w="2477" w:type="pct"/>
            <w:gridSpan w:val="4"/>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sz w:val="20"/>
                <w:szCs w:val="20"/>
              </w:rPr>
            </w:pPr>
          </w:p>
        </w:tc>
        <w:tc>
          <w:tcPr>
            <w:tcW w:w="458"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Текущий ремонт</w:t>
            </w:r>
          </w:p>
        </w:tc>
        <w:tc>
          <w:tcPr>
            <w:tcW w:w="425"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Средний ремонт</w:t>
            </w:r>
          </w:p>
        </w:tc>
        <w:tc>
          <w:tcPr>
            <w:tcW w:w="465"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Капитальный ремонт</w:t>
            </w:r>
          </w:p>
        </w:tc>
        <w:tc>
          <w:tcPr>
            <w:tcW w:w="413" w:type="pct"/>
            <w:tcBorders>
              <w:top w:val="nil"/>
              <w:left w:val="nil"/>
              <w:bottom w:val="nil"/>
              <w:right w:val="nil"/>
            </w:tcBorders>
            <w:shd w:val="clear" w:color="auto" w:fill="auto"/>
            <w:noWrap/>
            <w:vAlign w:val="bottom"/>
            <w:hideMark/>
          </w:tcPr>
          <w:p w:rsidR="00E17A42" w:rsidRDefault="00E17A42" w:rsidP="00814594">
            <w:pPr>
              <w:jc w:val="center"/>
              <w:rPr>
                <w:sz w:val="16"/>
                <w:szCs w:val="16"/>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13.1.</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sz w:val="16"/>
                <w:szCs w:val="16"/>
              </w:rPr>
            </w:pPr>
            <w:r>
              <w:rPr>
                <w:sz w:val="16"/>
                <w:szCs w:val="16"/>
              </w:rPr>
              <w:t>Системная плата</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13.2.</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Печатающее устройство</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13.3.</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Блок питания</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13.4.</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Сетевой адаптер, зарядное устройство (ЗПУ)</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13.5.</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Блок индикации</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66"/>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13.6.</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Денежный ящик</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171"/>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13.7.</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Корпус</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rPr>
                <w:sz w:val="20"/>
                <w:szCs w:val="20"/>
              </w:rPr>
            </w:pPr>
          </w:p>
        </w:tc>
        <w:tc>
          <w:tcPr>
            <w:tcW w:w="2477" w:type="pct"/>
            <w:gridSpan w:val="4"/>
            <w:tcBorders>
              <w:top w:val="nil"/>
              <w:left w:val="nil"/>
              <w:bottom w:val="nil"/>
              <w:right w:val="nil"/>
            </w:tcBorders>
            <w:shd w:val="clear" w:color="auto" w:fill="auto"/>
            <w:noWrap/>
            <w:vAlign w:val="bottom"/>
            <w:hideMark/>
          </w:tcPr>
          <w:p w:rsidR="00E17A42" w:rsidRDefault="00E17A42" w:rsidP="00814594">
            <w:pPr>
              <w:jc w:val="center"/>
              <w:rPr>
                <w:sz w:val="20"/>
                <w:szCs w:val="20"/>
              </w:rPr>
            </w:pPr>
          </w:p>
        </w:tc>
        <w:tc>
          <w:tcPr>
            <w:tcW w:w="458"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2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5000" w:type="pct"/>
            <w:gridSpan w:val="10"/>
            <w:tcBorders>
              <w:top w:val="nil"/>
              <w:left w:val="nil"/>
              <w:bottom w:val="nil"/>
              <w:right w:val="nil"/>
            </w:tcBorders>
            <w:shd w:val="clear" w:color="auto" w:fill="auto"/>
            <w:noWrap/>
            <w:vAlign w:val="center"/>
            <w:hideMark/>
          </w:tcPr>
          <w:p w:rsidR="00E17A42" w:rsidRDefault="00E17A42" w:rsidP="00814594">
            <w:pPr>
              <w:rPr>
                <w:sz w:val="16"/>
                <w:szCs w:val="16"/>
              </w:rPr>
            </w:pPr>
            <w:r>
              <w:rPr>
                <w:sz w:val="16"/>
                <w:szCs w:val="16"/>
              </w:rPr>
              <w:t>1. В стоимость работ по настоящему Прейскуранту включена стоимость вспомогательных материалов (припой, канифоль, растворители, чистящие жидкости, ветошь, метизы, и т.п.).</w:t>
            </w:r>
          </w:p>
        </w:tc>
      </w:tr>
      <w:tr w:rsidR="00E17A42" w:rsidTr="00814594">
        <w:trPr>
          <w:trHeight w:val="255"/>
        </w:trPr>
        <w:tc>
          <w:tcPr>
            <w:tcW w:w="2776" w:type="pct"/>
            <w:gridSpan w:val="5"/>
            <w:tcBorders>
              <w:top w:val="nil"/>
              <w:left w:val="nil"/>
              <w:bottom w:val="nil"/>
              <w:right w:val="nil"/>
            </w:tcBorders>
            <w:shd w:val="clear" w:color="auto" w:fill="auto"/>
            <w:noWrap/>
            <w:vAlign w:val="center"/>
            <w:hideMark/>
          </w:tcPr>
          <w:p w:rsidR="00E17A42" w:rsidRDefault="00E17A42" w:rsidP="00814594">
            <w:pPr>
              <w:rPr>
                <w:sz w:val="16"/>
                <w:szCs w:val="16"/>
              </w:rPr>
            </w:pPr>
            <w:r>
              <w:rPr>
                <w:sz w:val="16"/>
                <w:szCs w:val="16"/>
              </w:rPr>
              <w:t>* - в стоимость работ по настоящему Прейскуранту включена стоимость бланка «Паспорта версии».</w:t>
            </w:r>
          </w:p>
        </w:tc>
        <w:tc>
          <w:tcPr>
            <w:tcW w:w="458" w:type="pct"/>
            <w:tcBorders>
              <w:top w:val="nil"/>
              <w:left w:val="nil"/>
              <w:bottom w:val="nil"/>
              <w:right w:val="nil"/>
            </w:tcBorders>
            <w:shd w:val="clear" w:color="auto" w:fill="auto"/>
            <w:noWrap/>
            <w:vAlign w:val="bottom"/>
            <w:hideMark/>
          </w:tcPr>
          <w:p w:rsidR="00E17A42" w:rsidRDefault="00E17A42" w:rsidP="00814594">
            <w:pPr>
              <w:rPr>
                <w:sz w:val="16"/>
                <w:szCs w:val="16"/>
              </w:rPr>
            </w:pPr>
          </w:p>
        </w:tc>
        <w:tc>
          <w:tcPr>
            <w:tcW w:w="42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3659" w:type="pct"/>
            <w:gridSpan w:val="7"/>
            <w:tcBorders>
              <w:top w:val="nil"/>
              <w:left w:val="nil"/>
              <w:bottom w:val="nil"/>
              <w:right w:val="nil"/>
            </w:tcBorders>
            <w:shd w:val="clear" w:color="auto" w:fill="auto"/>
            <w:noWrap/>
            <w:vAlign w:val="center"/>
            <w:hideMark/>
          </w:tcPr>
          <w:p w:rsidR="00E17A42" w:rsidRDefault="00E17A42" w:rsidP="00814594">
            <w:pPr>
              <w:rPr>
                <w:sz w:val="16"/>
                <w:szCs w:val="16"/>
              </w:rPr>
            </w:pPr>
            <w:r>
              <w:rPr>
                <w:sz w:val="16"/>
                <w:szCs w:val="16"/>
              </w:rPr>
              <w:t>** - в стоимость работ по настоящему Прейскуранту включена стоимость бланка «Дополнительного листа» к «Паспорту версии».</w:t>
            </w:r>
          </w:p>
        </w:tc>
        <w:tc>
          <w:tcPr>
            <w:tcW w:w="465" w:type="pct"/>
            <w:tcBorders>
              <w:top w:val="nil"/>
              <w:left w:val="nil"/>
              <w:bottom w:val="nil"/>
              <w:right w:val="nil"/>
            </w:tcBorders>
            <w:shd w:val="clear" w:color="auto" w:fill="auto"/>
            <w:noWrap/>
            <w:vAlign w:val="bottom"/>
            <w:hideMark/>
          </w:tcPr>
          <w:p w:rsidR="00E17A42" w:rsidRDefault="00E17A42" w:rsidP="00814594">
            <w:pPr>
              <w:rPr>
                <w:sz w:val="16"/>
                <w:szCs w:val="16"/>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776" w:type="pct"/>
            <w:gridSpan w:val="5"/>
            <w:tcBorders>
              <w:top w:val="nil"/>
              <w:left w:val="nil"/>
              <w:bottom w:val="nil"/>
              <w:right w:val="nil"/>
            </w:tcBorders>
            <w:shd w:val="clear" w:color="auto" w:fill="auto"/>
            <w:noWrap/>
            <w:vAlign w:val="center"/>
            <w:hideMark/>
          </w:tcPr>
          <w:p w:rsidR="00E17A42" w:rsidRDefault="00E17A42" w:rsidP="00814594">
            <w:pPr>
              <w:rPr>
                <w:sz w:val="16"/>
                <w:szCs w:val="16"/>
              </w:rPr>
            </w:pPr>
            <w:r>
              <w:rPr>
                <w:sz w:val="16"/>
                <w:szCs w:val="16"/>
              </w:rPr>
              <w:t>*** - в стоимость работ по настоящему Прейскуранту включена стоимость ЭКЛЗ.</w:t>
            </w:r>
          </w:p>
        </w:tc>
        <w:tc>
          <w:tcPr>
            <w:tcW w:w="458" w:type="pct"/>
            <w:tcBorders>
              <w:top w:val="nil"/>
              <w:left w:val="nil"/>
              <w:bottom w:val="nil"/>
              <w:right w:val="nil"/>
            </w:tcBorders>
            <w:shd w:val="clear" w:color="auto" w:fill="auto"/>
            <w:noWrap/>
            <w:vAlign w:val="bottom"/>
            <w:hideMark/>
          </w:tcPr>
          <w:p w:rsidR="00E17A42" w:rsidRDefault="00E17A42" w:rsidP="00814594">
            <w:pPr>
              <w:rPr>
                <w:sz w:val="16"/>
                <w:szCs w:val="16"/>
              </w:rPr>
            </w:pPr>
          </w:p>
        </w:tc>
        <w:tc>
          <w:tcPr>
            <w:tcW w:w="42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bl>
    <w:p w:rsidR="00E17A42" w:rsidRDefault="00E17A42" w:rsidP="00E17A42">
      <w:pPr>
        <w:jc w:val="both"/>
        <w:rPr>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432"/>
      </w:tblGrid>
      <w:tr w:rsidR="00E17A42" w:rsidTr="00814594">
        <w:tc>
          <w:tcPr>
            <w:tcW w:w="5245" w:type="dxa"/>
          </w:tcPr>
          <w:p w:rsidR="00E17A42" w:rsidRPr="00A50597" w:rsidRDefault="00E17A42" w:rsidP="00814594">
            <w:pPr>
              <w:jc w:val="both"/>
              <w:rPr>
                <w:b/>
              </w:rPr>
            </w:pPr>
            <w:r w:rsidRPr="00A50597">
              <w:rPr>
                <w:b/>
              </w:rPr>
              <w:t>ИСПОЛНИТЕЛЬ</w:t>
            </w:r>
          </w:p>
          <w:p w:rsidR="00E17A42" w:rsidRDefault="00E17A42" w:rsidP="00814594">
            <w:pPr>
              <w:jc w:val="both"/>
            </w:pPr>
            <w:r>
              <w:t>_ __________________________________________</w:t>
            </w:r>
          </w:p>
          <w:p w:rsidR="00E17A42" w:rsidRDefault="00E17A42" w:rsidP="00814594">
            <w:pPr>
              <w:jc w:val="both"/>
            </w:pPr>
            <w:r>
              <w:t>(ОГРН  __________________________</w:t>
            </w:r>
            <w:r w:rsidRPr="00551ECF">
              <w:t>)</w:t>
            </w:r>
          </w:p>
          <w:p w:rsidR="00E17A42" w:rsidRDefault="00E17A42" w:rsidP="00814594">
            <w:pPr>
              <w:jc w:val="both"/>
            </w:pPr>
            <w:r w:rsidRPr="00551ECF">
              <w:t>_______________________ /</w:t>
            </w:r>
            <w:r>
              <w:t>____________________</w:t>
            </w:r>
            <w:r w:rsidRPr="00551ECF">
              <w:t>/</w:t>
            </w:r>
          </w:p>
          <w:p w:rsidR="00E17A42" w:rsidRDefault="00E17A42" w:rsidP="00814594">
            <w:pPr>
              <w:jc w:val="both"/>
            </w:pPr>
            <w:r>
              <w:t xml:space="preserve">             м.п.</w:t>
            </w:r>
          </w:p>
          <w:p w:rsidR="00E17A42" w:rsidRDefault="00E17A42" w:rsidP="00814594">
            <w:pPr>
              <w:pBdr>
                <w:bottom w:val="single" w:sz="12" w:space="1" w:color="auto"/>
              </w:pBdr>
              <w:jc w:val="both"/>
            </w:pPr>
            <w:r w:rsidRPr="00551ECF">
              <w:t>«____» ___________</w:t>
            </w:r>
            <w:r>
              <w:t>___________</w:t>
            </w:r>
            <w:r w:rsidRPr="00551ECF">
              <w:t>_____  201</w:t>
            </w:r>
            <w:r>
              <w:t xml:space="preserve">7 </w:t>
            </w:r>
            <w:r w:rsidRPr="00551ECF">
              <w:t>года</w:t>
            </w:r>
          </w:p>
        </w:tc>
        <w:tc>
          <w:tcPr>
            <w:tcW w:w="5432" w:type="dxa"/>
          </w:tcPr>
          <w:p w:rsidR="00E17A42" w:rsidRPr="00A50597" w:rsidRDefault="00E17A42" w:rsidP="00814594">
            <w:pPr>
              <w:jc w:val="both"/>
              <w:rPr>
                <w:b/>
              </w:rPr>
            </w:pPr>
            <w:r w:rsidRPr="00A50597">
              <w:rPr>
                <w:b/>
              </w:rPr>
              <w:t>ЗАКАЗЧИК</w:t>
            </w:r>
          </w:p>
          <w:p w:rsidR="00E17A42" w:rsidRDefault="00E17A42" w:rsidP="00814594">
            <w:pPr>
              <w:jc w:val="both"/>
            </w:pPr>
            <w:r>
              <w:t>ПАО «Башинформсвязь»</w:t>
            </w:r>
          </w:p>
          <w:p w:rsidR="00E17A42" w:rsidRDefault="00E17A42" w:rsidP="00814594">
            <w:pPr>
              <w:jc w:val="both"/>
            </w:pPr>
            <w:r w:rsidRPr="00551ECF">
              <w:t>(ОГРН  1020202561686)</w:t>
            </w:r>
          </w:p>
          <w:p w:rsidR="00E17A42" w:rsidRDefault="00E17A42" w:rsidP="00814594">
            <w:pPr>
              <w:jc w:val="both"/>
            </w:pPr>
            <w:r w:rsidRPr="00551ECF">
              <w:t>_______________________ /М. Г. Долгоаршинных/</w:t>
            </w:r>
          </w:p>
          <w:p w:rsidR="00E17A42" w:rsidRDefault="00E17A42" w:rsidP="00814594">
            <w:pPr>
              <w:jc w:val="both"/>
            </w:pPr>
            <w:r>
              <w:t xml:space="preserve">             м.п.</w:t>
            </w:r>
          </w:p>
          <w:p w:rsidR="00E17A42" w:rsidRDefault="00E17A42" w:rsidP="00814594">
            <w:pPr>
              <w:jc w:val="both"/>
            </w:pPr>
            <w:r w:rsidRPr="00551ECF">
              <w:t>«____» ___________</w:t>
            </w:r>
            <w:r>
              <w:t>___________</w:t>
            </w:r>
            <w:r w:rsidRPr="00551ECF">
              <w:t>_____  201</w:t>
            </w:r>
            <w:r>
              <w:t xml:space="preserve">7 </w:t>
            </w:r>
            <w:r w:rsidRPr="00551ECF">
              <w:t>года</w:t>
            </w:r>
          </w:p>
        </w:tc>
      </w:tr>
    </w:tbl>
    <w:p w:rsidR="00E17A42" w:rsidRDefault="00E17A42" w:rsidP="00D93D3D"/>
    <w:sectPr w:rsidR="00E17A42" w:rsidSect="00EC0B9F">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594" w:rsidRDefault="00814594" w:rsidP="00D93D3D">
      <w:pPr>
        <w:spacing w:after="0" w:line="240" w:lineRule="auto"/>
      </w:pPr>
      <w:r>
        <w:separator/>
      </w:r>
    </w:p>
  </w:endnote>
  <w:endnote w:type="continuationSeparator" w:id="0">
    <w:p w:rsidR="00814594" w:rsidRDefault="00814594" w:rsidP="00D9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594" w:rsidRDefault="00814594" w:rsidP="00D93D3D">
      <w:pPr>
        <w:spacing w:after="0" w:line="240" w:lineRule="auto"/>
      </w:pPr>
      <w:r>
        <w:separator/>
      </w:r>
    </w:p>
  </w:footnote>
  <w:footnote w:type="continuationSeparator" w:id="0">
    <w:p w:rsidR="00814594" w:rsidRDefault="00814594" w:rsidP="00D93D3D">
      <w:pPr>
        <w:spacing w:after="0" w:line="240" w:lineRule="auto"/>
      </w:pPr>
      <w:r>
        <w:continuationSeparator/>
      </w:r>
    </w:p>
  </w:footnote>
  <w:footnote w:id="1">
    <w:p w:rsidR="00814594" w:rsidRPr="00901992" w:rsidRDefault="00814594" w:rsidP="00D93D3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94" w:rsidRDefault="00814594">
    <w:pPr>
      <w:pStyle w:val="a6"/>
      <w:jc w:val="center"/>
    </w:pPr>
  </w:p>
  <w:p w:rsidR="00814594" w:rsidRDefault="008145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94" w:rsidRDefault="00814594">
    <w:pPr>
      <w:pStyle w:val="a6"/>
      <w:jc w:val="center"/>
    </w:pPr>
  </w:p>
  <w:p w:rsidR="00814594" w:rsidRDefault="0081459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94" w:rsidRDefault="00814594">
    <w:pPr>
      <w:pStyle w:val="a6"/>
      <w:jc w:val="center"/>
    </w:pPr>
  </w:p>
  <w:p w:rsidR="00814594" w:rsidRDefault="008145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677"/>
    <w:multiLevelType w:val="hybridMultilevel"/>
    <w:tmpl w:val="2D104E34"/>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A6D98"/>
    <w:multiLevelType w:val="multilevel"/>
    <w:tmpl w:val="5F00E8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3F6F0D"/>
    <w:multiLevelType w:val="hybridMultilevel"/>
    <w:tmpl w:val="17B49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9D722C"/>
    <w:multiLevelType w:val="multilevel"/>
    <w:tmpl w:val="918C220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E77586"/>
    <w:multiLevelType w:val="hybridMultilevel"/>
    <w:tmpl w:val="F21E210E"/>
    <w:lvl w:ilvl="0" w:tplc="5272762E">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 w15:restartNumberingAfterBreak="0">
    <w:nsid w:val="1CF233F5"/>
    <w:multiLevelType w:val="multilevel"/>
    <w:tmpl w:val="B09C01D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3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502A14"/>
    <w:multiLevelType w:val="hybridMultilevel"/>
    <w:tmpl w:val="3642E1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8" w15:restartNumberingAfterBreak="0">
    <w:nsid w:val="1FEC58CF"/>
    <w:multiLevelType w:val="hybridMultilevel"/>
    <w:tmpl w:val="067AD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E60614"/>
    <w:multiLevelType w:val="hybridMultilevel"/>
    <w:tmpl w:val="BD166FEE"/>
    <w:lvl w:ilvl="0" w:tplc="D7B23F7E">
      <w:start w:val="1"/>
      <w:numFmt w:val="bullet"/>
      <w:lvlText w:val=""/>
      <w:lvlJc w:val="left"/>
      <w:pPr>
        <w:ind w:left="7536" w:hanging="360"/>
      </w:pPr>
      <w:rPr>
        <w:rFonts w:ascii="Symbol" w:hAnsi="Symbol" w:hint="default"/>
      </w:rPr>
    </w:lvl>
    <w:lvl w:ilvl="1" w:tplc="04190003">
      <w:start w:val="1"/>
      <w:numFmt w:val="bullet"/>
      <w:lvlText w:val="o"/>
      <w:lvlJc w:val="left"/>
      <w:pPr>
        <w:ind w:left="8256" w:hanging="360"/>
      </w:pPr>
      <w:rPr>
        <w:rFonts w:ascii="Courier New" w:hAnsi="Courier New" w:cs="Courier New" w:hint="default"/>
      </w:rPr>
    </w:lvl>
    <w:lvl w:ilvl="2" w:tplc="04190005" w:tentative="1">
      <w:start w:val="1"/>
      <w:numFmt w:val="bullet"/>
      <w:lvlText w:val=""/>
      <w:lvlJc w:val="left"/>
      <w:pPr>
        <w:ind w:left="8976" w:hanging="360"/>
      </w:pPr>
      <w:rPr>
        <w:rFonts w:ascii="Wingdings" w:hAnsi="Wingdings" w:hint="default"/>
      </w:rPr>
    </w:lvl>
    <w:lvl w:ilvl="3" w:tplc="04190001" w:tentative="1">
      <w:start w:val="1"/>
      <w:numFmt w:val="bullet"/>
      <w:lvlText w:val=""/>
      <w:lvlJc w:val="left"/>
      <w:pPr>
        <w:ind w:left="9696" w:hanging="360"/>
      </w:pPr>
      <w:rPr>
        <w:rFonts w:ascii="Symbol" w:hAnsi="Symbol" w:hint="default"/>
      </w:rPr>
    </w:lvl>
    <w:lvl w:ilvl="4" w:tplc="04190003" w:tentative="1">
      <w:start w:val="1"/>
      <w:numFmt w:val="bullet"/>
      <w:lvlText w:val="o"/>
      <w:lvlJc w:val="left"/>
      <w:pPr>
        <w:ind w:left="10416" w:hanging="360"/>
      </w:pPr>
      <w:rPr>
        <w:rFonts w:ascii="Courier New" w:hAnsi="Courier New" w:cs="Courier New" w:hint="default"/>
      </w:rPr>
    </w:lvl>
    <w:lvl w:ilvl="5" w:tplc="04190005" w:tentative="1">
      <w:start w:val="1"/>
      <w:numFmt w:val="bullet"/>
      <w:lvlText w:val=""/>
      <w:lvlJc w:val="left"/>
      <w:pPr>
        <w:ind w:left="11136" w:hanging="360"/>
      </w:pPr>
      <w:rPr>
        <w:rFonts w:ascii="Wingdings" w:hAnsi="Wingdings" w:hint="default"/>
      </w:rPr>
    </w:lvl>
    <w:lvl w:ilvl="6" w:tplc="04190001" w:tentative="1">
      <w:start w:val="1"/>
      <w:numFmt w:val="bullet"/>
      <w:lvlText w:val=""/>
      <w:lvlJc w:val="left"/>
      <w:pPr>
        <w:ind w:left="11856" w:hanging="360"/>
      </w:pPr>
      <w:rPr>
        <w:rFonts w:ascii="Symbol" w:hAnsi="Symbol" w:hint="default"/>
      </w:rPr>
    </w:lvl>
    <w:lvl w:ilvl="7" w:tplc="04190003" w:tentative="1">
      <w:start w:val="1"/>
      <w:numFmt w:val="bullet"/>
      <w:lvlText w:val="o"/>
      <w:lvlJc w:val="left"/>
      <w:pPr>
        <w:ind w:left="12576" w:hanging="360"/>
      </w:pPr>
      <w:rPr>
        <w:rFonts w:ascii="Courier New" w:hAnsi="Courier New" w:cs="Courier New" w:hint="default"/>
      </w:rPr>
    </w:lvl>
    <w:lvl w:ilvl="8" w:tplc="04190005" w:tentative="1">
      <w:start w:val="1"/>
      <w:numFmt w:val="bullet"/>
      <w:lvlText w:val=""/>
      <w:lvlJc w:val="left"/>
      <w:pPr>
        <w:ind w:left="13296" w:hanging="360"/>
      </w:pPr>
      <w:rPr>
        <w:rFonts w:ascii="Wingdings" w:hAnsi="Wingdings" w:hint="default"/>
      </w:rPr>
    </w:lvl>
  </w:abstractNum>
  <w:abstractNum w:abstractNumId="1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50FD0"/>
    <w:multiLevelType w:val="multilevel"/>
    <w:tmpl w:val="FE5E25D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B11D54"/>
    <w:multiLevelType w:val="hybridMultilevel"/>
    <w:tmpl w:val="A8E61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F0370"/>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CC1C82"/>
    <w:multiLevelType w:val="hybridMultilevel"/>
    <w:tmpl w:val="DD80FF82"/>
    <w:lvl w:ilvl="0" w:tplc="527276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F2F4FCA"/>
    <w:multiLevelType w:val="multilevel"/>
    <w:tmpl w:val="9C8C0C3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F6A313A"/>
    <w:multiLevelType w:val="hybridMultilevel"/>
    <w:tmpl w:val="188E4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74FB7"/>
    <w:multiLevelType w:val="multilevel"/>
    <w:tmpl w:val="B75A6C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8" w15:restartNumberingAfterBreak="0">
    <w:nsid w:val="34387E64"/>
    <w:multiLevelType w:val="multilevel"/>
    <w:tmpl w:val="C4F6971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39605E5F"/>
    <w:multiLevelType w:val="hybridMultilevel"/>
    <w:tmpl w:val="4D4828CE"/>
    <w:lvl w:ilvl="0" w:tplc="527276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0609CF"/>
    <w:multiLevelType w:val="multilevel"/>
    <w:tmpl w:val="00ECBFA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1"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3E7C2B"/>
    <w:multiLevelType w:val="multilevel"/>
    <w:tmpl w:val="D26E68C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01F34DB"/>
    <w:multiLevelType w:val="multilevel"/>
    <w:tmpl w:val="84F2BE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3D176A"/>
    <w:multiLevelType w:val="multilevel"/>
    <w:tmpl w:val="A078839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4B75835"/>
    <w:multiLevelType w:val="multilevel"/>
    <w:tmpl w:val="77DEE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DF0B25"/>
    <w:multiLevelType w:val="hybridMultilevel"/>
    <w:tmpl w:val="79320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836125B"/>
    <w:multiLevelType w:val="multilevel"/>
    <w:tmpl w:val="38C0761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49EF0D57"/>
    <w:multiLevelType w:val="hybridMultilevel"/>
    <w:tmpl w:val="CBFC2E6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0" w15:restartNumberingAfterBreak="0">
    <w:nsid w:val="4A3E71E9"/>
    <w:multiLevelType w:val="hybridMultilevel"/>
    <w:tmpl w:val="CC9AD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0C3F0F"/>
    <w:multiLevelType w:val="multilevel"/>
    <w:tmpl w:val="43F8DD6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E5441A"/>
    <w:multiLevelType w:val="hybridMultilevel"/>
    <w:tmpl w:val="B79EB27A"/>
    <w:lvl w:ilvl="0" w:tplc="D7B23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C22ED6"/>
    <w:multiLevelType w:val="multilevel"/>
    <w:tmpl w:val="EF4267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7AB7436"/>
    <w:multiLevelType w:val="hybridMultilevel"/>
    <w:tmpl w:val="2B724096"/>
    <w:lvl w:ilvl="0" w:tplc="D7B23F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9502D50"/>
    <w:multiLevelType w:val="hybridMultilevel"/>
    <w:tmpl w:val="90322FDC"/>
    <w:lvl w:ilvl="0" w:tplc="0419000F">
      <w:start w:val="1"/>
      <w:numFmt w:val="decimal"/>
      <w:lvlText w:val="%1."/>
      <w:lvlJc w:val="left"/>
      <w:pPr>
        <w:ind w:left="163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507413"/>
    <w:multiLevelType w:val="hybridMultilevel"/>
    <w:tmpl w:val="9872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A15CA5"/>
    <w:multiLevelType w:val="multilevel"/>
    <w:tmpl w:val="F7EE0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EF6254"/>
    <w:multiLevelType w:val="hybridMultilevel"/>
    <w:tmpl w:val="E164332E"/>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39" w15:restartNumberingAfterBreak="0">
    <w:nsid w:val="684E471F"/>
    <w:multiLevelType w:val="hybridMultilevel"/>
    <w:tmpl w:val="8AEAA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78936AD2"/>
    <w:multiLevelType w:val="multilevel"/>
    <w:tmpl w:val="69428B3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4"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45" w15:restartNumberingAfterBreak="0">
    <w:nsid w:val="7D4D36C6"/>
    <w:multiLevelType w:val="multilevel"/>
    <w:tmpl w:val="F24E1CEE"/>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6" w15:restartNumberingAfterBreak="0">
    <w:nsid w:val="7F105F38"/>
    <w:multiLevelType w:val="hybridMultilevel"/>
    <w:tmpl w:val="787ED7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7" w15:restartNumberingAfterBreak="0">
    <w:nsid w:val="7F3C7248"/>
    <w:multiLevelType w:val="multilevel"/>
    <w:tmpl w:val="03FA03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942FFF"/>
    <w:multiLevelType w:val="multilevel"/>
    <w:tmpl w:val="1256E292"/>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080" w:hanging="360"/>
      </w:pPr>
      <w:rPr>
        <w:rFonts w:ascii="Times New Roman" w:hAnsi="Times New Roman" w:cs="Times New Roman" w:hint="default"/>
        <w:b/>
        <w:bCs/>
      </w:rPr>
    </w:lvl>
    <w:lvl w:ilvl="2">
      <w:start w:val="1"/>
      <w:numFmt w:val="decimal"/>
      <w:lvlText w:val="%1.%2.%3."/>
      <w:lvlJc w:val="left"/>
      <w:pPr>
        <w:ind w:left="2160" w:hanging="720"/>
      </w:pPr>
      <w:rPr>
        <w:rFonts w:ascii="Times New Roman" w:hAnsi="Times New Roman" w:cs="Times New Roman"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43"/>
  </w:num>
  <w:num w:numId="2">
    <w:abstractNumId w:val="26"/>
  </w:num>
  <w:num w:numId="3">
    <w:abstractNumId w:val="21"/>
  </w:num>
  <w:num w:numId="4">
    <w:abstractNumId w:val="4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6"/>
  </w:num>
  <w:num w:numId="9">
    <w:abstractNumId w:val="4"/>
  </w:num>
  <w:num w:numId="10">
    <w:abstractNumId w:val="19"/>
  </w:num>
  <w:num w:numId="11">
    <w:abstractNumId w:val="13"/>
  </w:num>
  <w:num w:numId="12">
    <w:abstractNumId w:val="2"/>
  </w:num>
  <w:num w:numId="13">
    <w:abstractNumId w:val="46"/>
  </w:num>
  <w:num w:numId="14">
    <w:abstractNumId w:val="24"/>
  </w:num>
  <w:num w:numId="15">
    <w:abstractNumId w:val="5"/>
  </w:num>
  <w:num w:numId="16">
    <w:abstractNumId w:val="14"/>
  </w:num>
  <w:num w:numId="17">
    <w:abstractNumId w:val="31"/>
  </w:num>
  <w:num w:numId="18">
    <w:abstractNumId w:val="38"/>
  </w:num>
  <w:num w:numId="19">
    <w:abstractNumId w:val="48"/>
  </w:num>
  <w:num w:numId="20">
    <w:abstractNumId w:val="29"/>
  </w:num>
  <w:num w:numId="21">
    <w:abstractNumId w:val="9"/>
  </w:num>
  <w:num w:numId="22">
    <w:abstractNumId w:val="35"/>
  </w:num>
  <w:num w:numId="23">
    <w:abstractNumId w:val="23"/>
  </w:num>
  <w:num w:numId="24">
    <w:abstractNumId w:val="34"/>
  </w:num>
  <w:num w:numId="25">
    <w:abstractNumId w:val="25"/>
  </w:num>
  <w:num w:numId="26">
    <w:abstractNumId w:val="42"/>
  </w:num>
  <w:num w:numId="27">
    <w:abstractNumId w:val="3"/>
  </w:num>
  <w:num w:numId="28">
    <w:abstractNumId w:val="47"/>
  </w:num>
  <w:num w:numId="29">
    <w:abstractNumId w:val="1"/>
  </w:num>
  <w:num w:numId="30">
    <w:abstractNumId w:val="45"/>
  </w:num>
  <w:num w:numId="31">
    <w:abstractNumId w:val="33"/>
  </w:num>
  <w:num w:numId="32">
    <w:abstractNumId w:val="15"/>
  </w:num>
  <w:num w:numId="33">
    <w:abstractNumId w:val="32"/>
  </w:num>
  <w:num w:numId="34">
    <w:abstractNumId w:val="20"/>
  </w:num>
  <w:num w:numId="35">
    <w:abstractNumId w:val="18"/>
  </w:num>
  <w:num w:numId="36">
    <w:abstractNumId w:val="8"/>
  </w:num>
  <w:num w:numId="37">
    <w:abstractNumId w:val="0"/>
  </w:num>
  <w:num w:numId="38">
    <w:abstractNumId w:val="27"/>
  </w:num>
  <w:num w:numId="39">
    <w:abstractNumId w:val="37"/>
  </w:num>
  <w:num w:numId="40">
    <w:abstractNumId w:val="12"/>
  </w:num>
  <w:num w:numId="41">
    <w:abstractNumId w:val="36"/>
  </w:num>
  <w:num w:numId="42">
    <w:abstractNumId w:val="41"/>
  </w:num>
  <w:num w:numId="43">
    <w:abstractNumId w:val="44"/>
  </w:num>
  <w:num w:numId="4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7"/>
  </w:num>
  <w:num w:numId="48">
    <w:abstractNumId w:val="3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D"/>
    <w:rsid w:val="001723F6"/>
    <w:rsid w:val="00177689"/>
    <w:rsid w:val="00213213"/>
    <w:rsid w:val="003665B2"/>
    <w:rsid w:val="003F2C31"/>
    <w:rsid w:val="005B1224"/>
    <w:rsid w:val="005E632E"/>
    <w:rsid w:val="005F41FC"/>
    <w:rsid w:val="007711FC"/>
    <w:rsid w:val="007F4CA2"/>
    <w:rsid w:val="00814594"/>
    <w:rsid w:val="00866909"/>
    <w:rsid w:val="00967751"/>
    <w:rsid w:val="009C588F"/>
    <w:rsid w:val="00A5531B"/>
    <w:rsid w:val="00A671A3"/>
    <w:rsid w:val="00B05125"/>
    <w:rsid w:val="00C545A7"/>
    <w:rsid w:val="00D93D3D"/>
    <w:rsid w:val="00E17A42"/>
    <w:rsid w:val="00E3218B"/>
    <w:rsid w:val="00EC0B9F"/>
    <w:rsid w:val="00FB5319"/>
    <w:rsid w:val="00FB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C28B8C-A8A8-427C-8ED8-4175E9A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D93D3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93D3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93D3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93D3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93D3D"/>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93D3D"/>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93D3D"/>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93D3D"/>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93D3D"/>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D93D3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93D3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93D3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93D3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93D3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93D3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93D3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93D3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93D3D"/>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93D3D"/>
  </w:style>
  <w:style w:type="paragraph" w:customStyle="1" w:styleId="110">
    <w:name w:val="заголовок 11"/>
    <w:basedOn w:val="a"/>
    <w:next w:val="a"/>
    <w:rsid w:val="00D93D3D"/>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93D3D"/>
    <w:pPr>
      <w:spacing w:after="0" w:line="240" w:lineRule="auto"/>
      <w:jc w:val="center"/>
    </w:pPr>
    <w:rPr>
      <w:rFonts w:ascii="Times New Roman" w:eastAsia="Times New Roman" w:hAnsi="Times New Roman" w:cs="Times New Roman"/>
      <w:sz w:val="24"/>
      <w:szCs w:val="24"/>
      <w:lang w:eastAsia="ru-RU"/>
    </w:rPr>
  </w:style>
  <w:style w:type="character" w:styleId="a3">
    <w:name w:val="Hyperlink"/>
    <w:unhideWhenUsed/>
    <w:rsid w:val="00D93D3D"/>
    <w:rPr>
      <w:color w:val="0000FF"/>
      <w:u w:val="single"/>
    </w:rPr>
  </w:style>
  <w:style w:type="paragraph" w:styleId="a4">
    <w:name w:val="List Paragraph"/>
    <w:basedOn w:val="a"/>
    <w:link w:val="a5"/>
    <w:uiPriority w:val="34"/>
    <w:qFormat/>
    <w:rsid w:val="00D93D3D"/>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93D3D"/>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93D3D"/>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93D3D"/>
    <w:rPr>
      <w:rFonts w:ascii="Times New Roman" w:eastAsia="Times New Roman" w:hAnsi="Times New Roman" w:cs="Times New Roman"/>
      <w:sz w:val="24"/>
      <w:szCs w:val="24"/>
      <w:lang w:eastAsia="ru-RU"/>
    </w:rPr>
  </w:style>
  <w:style w:type="paragraph" w:styleId="a8">
    <w:name w:val="footer"/>
    <w:basedOn w:val="a"/>
    <w:link w:val="a9"/>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D93D3D"/>
    <w:rPr>
      <w:rFonts w:ascii="Times New Roman" w:eastAsia="Times New Roman" w:hAnsi="Times New Roman" w:cs="Times New Roman"/>
      <w:sz w:val="24"/>
      <w:szCs w:val="24"/>
      <w:lang w:eastAsia="ru-RU"/>
    </w:rPr>
  </w:style>
  <w:style w:type="paragraph" w:styleId="aa">
    <w:name w:val="Balloon Text"/>
    <w:basedOn w:val="a"/>
    <w:link w:val="ab"/>
    <w:unhideWhenUsed/>
    <w:rsid w:val="00D93D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D93D3D"/>
    <w:rPr>
      <w:rFonts w:ascii="Tahoma" w:eastAsia="Times New Roman" w:hAnsi="Tahoma" w:cs="Tahoma"/>
      <w:sz w:val="16"/>
      <w:szCs w:val="16"/>
      <w:lang w:eastAsia="ru-RU"/>
    </w:rPr>
  </w:style>
  <w:style w:type="table" w:styleId="ac">
    <w:name w:val="Table Grid"/>
    <w:basedOn w:val="a1"/>
    <w:rsid w:val="00D93D3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D93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93D3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93D3D"/>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93D3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93D3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93D3D"/>
    <w:rPr>
      <w:rFonts w:ascii="Times New Roman" w:eastAsia="Times New Roman" w:hAnsi="Times New Roman" w:cs="Times New Roman"/>
      <w:sz w:val="24"/>
      <w:szCs w:val="24"/>
      <w:lang w:eastAsia="ru-RU"/>
    </w:rPr>
  </w:style>
  <w:style w:type="paragraph" w:styleId="af">
    <w:name w:val="Plain Text"/>
    <w:basedOn w:val="a"/>
    <w:link w:val="af0"/>
    <w:rsid w:val="00D93D3D"/>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D93D3D"/>
    <w:rPr>
      <w:rFonts w:ascii="Courier New" w:eastAsia="Times New Roman" w:hAnsi="Courier New" w:cs="Times New Roman"/>
      <w:sz w:val="20"/>
      <w:szCs w:val="20"/>
      <w:lang w:eastAsia="ru-RU"/>
    </w:rPr>
  </w:style>
  <w:style w:type="paragraph" w:customStyle="1" w:styleId="af1">
    <w:name w:val="Таблица шапка"/>
    <w:basedOn w:val="a"/>
    <w:rsid w:val="00D93D3D"/>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D93D3D"/>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D93D3D"/>
    <w:rPr>
      <w:rFonts w:ascii="Arial" w:hAnsi="Arial" w:cs="Arial"/>
    </w:rPr>
  </w:style>
  <w:style w:type="paragraph" w:customStyle="1" w:styleId="af3">
    <w:name w:val="Ариал"/>
    <w:basedOn w:val="a"/>
    <w:link w:val="13"/>
    <w:rsid w:val="00D93D3D"/>
    <w:pPr>
      <w:spacing w:before="120" w:after="120" w:line="360" w:lineRule="auto"/>
      <w:ind w:firstLine="851"/>
      <w:jc w:val="both"/>
    </w:pPr>
    <w:rPr>
      <w:rFonts w:ascii="Arial" w:hAnsi="Arial" w:cs="Arial"/>
    </w:rPr>
  </w:style>
  <w:style w:type="paragraph" w:customStyle="1" w:styleId="af4">
    <w:name w:val="Пункт б/н"/>
    <w:basedOn w:val="a"/>
    <w:rsid w:val="00D93D3D"/>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D93D3D"/>
    <w:rPr>
      <w:rFonts w:ascii="Arial" w:hAnsi="Arial" w:cs="Arial"/>
    </w:rPr>
  </w:style>
  <w:style w:type="paragraph" w:customStyle="1" w:styleId="af6">
    <w:name w:val="Ариал Таблица"/>
    <w:basedOn w:val="af3"/>
    <w:link w:val="af5"/>
    <w:rsid w:val="00D93D3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D93D3D"/>
    <w:rPr>
      <w:rFonts w:ascii="Times New Roman" w:eastAsia="Times New Roman" w:hAnsi="Times New Roman" w:cs="Times New Roman"/>
      <w:sz w:val="20"/>
      <w:szCs w:val="20"/>
      <w:lang w:eastAsia="ru-RU"/>
    </w:rPr>
  </w:style>
  <w:style w:type="character" w:styleId="af9">
    <w:name w:val="footnote reference"/>
    <w:unhideWhenUsed/>
    <w:rsid w:val="00D93D3D"/>
    <w:rPr>
      <w:vertAlign w:val="superscript"/>
    </w:rPr>
  </w:style>
  <w:style w:type="paragraph" w:customStyle="1" w:styleId="ConsPlusNormal">
    <w:name w:val="ConsPlusNormal"/>
    <w:rsid w:val="00D93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D93D3D"/>
  </w:style>
  <w:style w:type="paragraph" w:customStyle="1" w:styleId="rvps46">
    <w:name w:val="rvps46"/>
    <w:basedOn w:val="a"/>
    <w:rsid w:val="00D93D3D"/>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D93D3D"/>
    <w:rPr>
      <w:sz w:val="16"/>
      <w:szCs w:val="16"/>
    </w:rPr>
  </w:style>
  <w:style w:type="paragraph" w:styleId="afc">
    <w:name w:val="annotation text"/>
    <w:basedOn w:val="a"/>
    <w:link w:val="afd"/>
    <w:uiPriority w:val="99"/>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D93D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93D3D"/>
    <w:rPr>
      <w:b/>
      <w:bCs/>
    </w:rPr>
  </w:style>
  <w:style w:type="character" w:customStyle="1" w:styleId="aff">
    <w:name w:val="Тема примечания Знак"/>
    <w:basedOn w:val="afd"/>
    <w:link w:val="afe"/>
    <w:uiPriority w:val="99"/>
    <w:semiHidden/>
    <w:rsid w:val="00D93D3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D93D3D"/>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rsid w:val="00D93D3D"/>
    <w:rPr>
      <w:rFonts w:ascii="Times New Roman" w:eastAsia="Times New Roman" w:hAnsi="Times New Roman" w:cs="Times New Roman"/>
      <w:b/>
      <w:sz w:val="26"/>
      <w:szCs w:val="26"/>
      <w:lang w:eastAsia="ru-RU"/>
    </w:rPr>
  </w:style>
  <w:style w:type="paragraph" w:styleId="aff2">
    <w:name w:val="Body Text"/>
    <w:basedOn w:val="a"/>
    <w:link w:val="aff3"/>
    <w:unhideWhenUsed/>
    <w:rsid w:val="00D93D3D"/>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D93D3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93D3D"/>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93D3D"/>
    <w:rPr>
      <w:rFonts w:ascii="Times New Roman" w:eastAsia="Times New Roman" w:hAnsi="Times New Roman" w:cs="Times New Roman"/>
      <w:i/>
      <w:color w:val="FF0000"/>
      <w:sz w:val="26"/>
      <w:szCs w:val="26"/>
      <w:lang w:eastAsia="ru-RU"/>
    </w:rPr>
  </w:style>
  <w:style w:type="paragraph" w:customStyle="1" w:styleId="aff4">
    <w:name w:val="Пункт"/>
    <w:basedOn w:val="a"/>
    <w:rsid w:val="00D93D3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93D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D93D3D"/>
    <w:pPr>
      <w:spacing w:line="276" w:lineRule="auto"/>
      <w:outlineLvl w:val="9"/>
    </w:pPr>
  </w:style>
  <w:style w:type="paragraph" w:styleId="32">
    <w:name w:val="toc 3"/>
    <w:basedOn w:val="a"/>
    <w:next w:val="a"/>
    <w:autoRedefine/>
    <w:uiPriority w:val="39"/>
    <w:unhideWhenUsed/>
    <w:qFormat/>
    <w:rsid w:val="00D93D3D"/>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93D3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93D3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93D3D"/>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93D3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D93D3D"/>
    <w:rPr>
      <w:rFonts w:ascii="Times New Roman" w:eastAsia="Times New Roman" w:hAnsi="Times New Roman" w:cs="Times New Roman"/>
      <w:sz w:val="24"/>
      <w:szCs w:val="24"/>
      <w:lang w:eastAsia="ru-RU"/>
    </w:rPr>
  </w:style>
  <w:style w:type="paragraph" w:styleId="aff6">
    <w:name w:val="Block Text"/>
    <w:basedOn w:val="a"/>
    <w:uiPriority w:val="99"/>
    <w:unhideWhenUsed/>
    <w:rsid w:val="00D93D3D"/>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93D3D"/>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93D3D"/>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D93D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D93D3D"/>
    <w:rPr>
      <w:rFonts w:ascii="Times New Roman" w:eastAsia="Times New Roman" w:hAnsi="Times New Roman" w:cs="Times New Roman"/>
      <w:sz w:val="24"/>
      <w:szCs w:val="24"/>
      <w:lang w:eastAsia="ru-RU"/>
    </w:rPr>
  </w:style>
  <w:style w:type="character" w:styleId="aff9">
    <w:name w:val="FollowedHyperlink"/>
    <w:uiPriority w:val="99"/>
    <w:unhideWhenUsed/>
    <w:rsid w:val="00D93D3D"/>
    <w:rPr>
      <w:color w:val="800080"/>
      <w:u w:val="single"/>
    </w:rPr>
  </w:style>
  <w:style w:type="paragraph" w:customStyle="1" w:styleId="Default">
    <w:name w:val="Default"/>
    <w:rsid w:val="00D93D3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93D3D"/>
    <w:pPr>
      <w:numPr>
        <w:numId w:val="4"/>
      </w:numPr>
    </w:pPr>
  </w:style>
  <w:style w:type="paragraph" w:customStyle="1" w:styleId="CharChar4CharCharCharCharCharChar">
    <w:name w:val="Char Char4 Знак Знак Char Char Знак Знак Char Char Знак Char Char"/>
    <w:basedOn w:val="a"/>
    <w:semiHidden/>
    <w:rsid w:val="00D93D3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D93D3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D93D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D93D3D"/>
    <w:rPr>
      <w:rFonts w:ascii="Times New Roman" w:eastAsia="Times New Roman" w:hAnsi="Times New Roman" w:cs="Times New Roman"/>
      <w:sz w:val="20"/>
      <w:szCs w:val="20"/>
      <w:lang w:eastAsia="ru-RU"/>
    </w:rPr>
  </w:style>
  <w:style w:type="character" w:styleId="affd">
    <w:name w:val="endnote reference"/>
    <w:uiPriority w:val="99"/>
    <w:rsid w:val="00D93D3D"/>
    <w:rPr>
      <w:vertAlign w:val="superscript"/>
    </w:rPr>
  </w:style>
  <w:style w:type="character" w:customStyle="1" w:styleId="a5">
    <w:name w:val="Абзац списка Знак"/>
    <w:link w:val="a4"/>
    <w:uiPriority w:val="34"/>
    <w:rsid w:val="00D93D3D"/>
    <w:rPr>
      <w:rFonts w:ascii="Times New Roman" w:eastAsia="Times New Roman" w:hAnsi="Times New Roman" w:cs="Times New Roman"/>
      <w:sz w:val="24"/>
      <w:szCs w:val="24"/>
      <w:lang w:eastAsia="ru-RU"/>
    </w:rPr>
  </w:style>
  <w:style w:type="paragraph" w:customStyle="1" w:styleId="western">
    <w:name w:val="western"/>
    <w:basedOn w:val="a"/>
    <w:uiPriority w:val="99"/>
    <w:rsid w:val="00D93D3D"/>
    <w:pPr>
      <w:suppressAutoHyphens/>
      <w:spacing w:before="280" w:after="280" w:line="240" w:lineRule="auto"/>
      <w:jc w:val="both"/>
    </w:pPr>
    <w:rPr>
      <w:rFonts w:ascii="Arial" w:eastAsia="Times New Roman" w:hAnsi="Arial" w:cs="Arial"/>
      <w:sz w:val="24"/>
      <w:szCs w:val="24"/>
      <w:lang w:eastAsia="ar-SA"/>
    </w:rPr>
  </w:style>
  <w:style w:type="paragraph" w:styleId="affe">
    <w:name w:val="Title"/>
    <w:basedOn w:val="a"/>
    <w:link w:val="afff"/>
    <w:qFormat/>
    <w:rsid w:val="00D93D3D"/>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D93D3D"/>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D93D3D"/>
    <w:rPr>
      <w:rFonts w:ascii="Courier New" w:hAnsi="Courier New"/>
    </w:rPr>
  </w:style>
  <w:style w:type="paragraph" w:customStyle="1" w:styleId="3f3f3f3f3f">
    <w:name w:val="Ñ3fò3fè3fë3fü3f"/>
    <w:rsid w:val="00D93D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D93D3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D93D3D"/>
    <w:rPr>
      <w:rFonts w:ascii="Arial" w:eastAsia="Times New Roman" w:hAnsi="Arial" w:cs="Arial"/>
      <w:sz w:val="20"/>
      <w:szCs w:val="20"/>
      <w:lang w:eastAsia="ru-RU"/>
    </w:rPr>
  </w:style>
  <w:style w:type="paragraph" w:customStyle="1" w:styleId="TableContents">
    <w:name w:val="Table Contents"/>
    <w:basedOn w:val="a"/>
    <w:rsid w:val="00D93D3D"/>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fff0">
    <w:name w:val="Strong"/>
    <w:uiPriority w:val="99"/>
    <w:qFormat/>
    <w:rsid w:val="00D93D3D"/>
    <w:rPr>
      <w:b/>
      <w:bCs/>
    </w:rPr>
  </w:style>
  <w:style w:type="character" w:customStyle="1" w:styleId="st1">
    <w:name w:val="st1"/>
    <w:rsid w:val="00D93D3D"/>
  </w:style>
  <w:style w:type="paragraph" w:styleId="afff1">
    <w:name w:val="No Spacing"/>
    <w:uiPriority w:val="99"/>
    <w:qFormat/>
    <w:rsid w:val="00D93D3D"/>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D93D3D"/>
    <w:rPr>
      <w:rFonts w:eastAsia="Times New Roman" w:cs="Times New Roman"/>
      <w:color w:val="auto"/>
    </w:rPr>
    <w:tblPr/>
  </w:style>
  <w:style w:type="table" w:customStyle="1" w:styleId="18">
    <w:name w:val="Сетка таблицы1"/>
    <w:basedOn w:val="a1"/>
    <w:next w:val="ac"/>
    <w:uiPriority w:val="39"/>
    <w:rsid w:val="00D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D93D3D"/>
  </w:style>
  <w:style w:type="table" w:customStyle="1" w:styleId="27">
    <w:name w:val="Сетка таблицы2"/>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D93D3D"/>
  </w:style>
  <w:style w:type="table" w:customStyle="1" w:styleId="37">
    <w:name w:val="Сетка таблицы3"/>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сическая таблица 11"/>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Стиль таблицы11"/>
    <w:basedOn w:val="ac"/>
    <w:rsid w:val="00D93D3D"/>
    <w:rPr>
      <w:rFonts w:eastAsia="Times New Roman" w:cs="Times New Roman"/>
      <w:color w:val="auto"/>
    </w:rPr>
    <w:tblPr/>
  </w:style>
  <w:style w:type="numbering" w:customStyle="1" w:styleId="38">
    <w:name w:val="Нет списка3"/>
    <w:next w:val="a2"/>
    <w:semiHidden/>
    <w:rsid w:val="00D93D3D"/>
  </w:style>
  <w:style w:type="table" w:customStyle="1" w:styleId="42">
    <w:name w:val="Сетка таблицы4"/>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D93D3D"/>
    <w:rPr>
      <w:rFonts w:eastAsia="Times New Roman" w:cs="Times New Roman"/>
      <w:color w:val="auto"/>
    </w:rPr>
    <w:tblPr/>
  </w:style>
  <w:style w:type="numbering" w:customStyle="1" w:styleId="43">
    <w:name w:val="Нет списка4"/>
    <w:next w:val="a2"/>
    <w:semiHidden/>
    <w:rsid w:val="00D93D3D"/>
  </w:style>
  <w:style w:type="table" w:customStyle="1" w:styleId="51">
    <w:name w:val="Сетка таблицы5"/>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D93D3D"/>
    <w:rPr>
      <w:rFonts w:eastAsia="Times New Roman" w:cs="Times New Roman"/>
      <w:color w:val="auto"/>
    </w:rPr>
    <w:tblPr/>
  </w:style>
  <w:style w:type="numbering" w:customStyle="1" w:styleId="52">
    <w:name w:val="Нет списка5"/>
    <w:next w:val="a2"/>
    <w:semiHidden/>
    <w:rsid w:val="00D93D3D"/>
  </w:style>
  <w:style w:type="table" w:customStyle="1" w:styleId="61">
    <w:name w:val="Сетка таблицы6"/>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D93D3D"/>
    <w:rPr>
      <w:rFonts w:eastAsia="Times New Roman" w:cs="Times New Roman"/>
      <w:color w:val="auto"/>
    </w:rPr>
    <w:tblPr/>
  </w:style>
  <w:style w:type="paragraph" w:styleId="HTML">
    <w:name w:val="HTML Preformatted"/>
    <w:basedOn w:val="a"/>
    <w:link w:val="HTML0"/>
    <w:rsid w:val="00D9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93D3D"/>
    <w:rPr>
      <w:rFonts w:ascii="Courier New" w:eastAsia="Courier New" w:hAnsi="Courier New" w:cs="Courier New"/>
      <w:sz w:val="20"/>
      <w:szCs w:val="20"/>
      <w:lang w:eastAsia="ru-RU"/>
    </w:rPr>
  </w:style>
  <w:style w:type="paragraph" w:customStyle="1" w:styleId="39">
    <w:name w:val="çàãîëîâîê 3"/>
    <w:basedOn w:val="a"/>
    <w:next w:val="a"/>
    <w:rsid w:val="00D93D3D"/>
    <w:pPr>
      <w:keepNext/>
      <w:spacing w:before="240" w:after="60" w:line="240" w:lineRule="auto"/>
    </w:pPr>
    <w:rPr>
      <w:rFonts w:ascii="Arial" w:eastAsia="Times New Roman" w:hAnsi="Arial"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bashtel.ru/zakupki/informatsiya/index.php?SECTION_ID=92" TargetMode="External"/><Relationship Id="rId26" Type="http://schemas.openxmlformats.org/officeDocument/2006/relationships/hyperlink" Target="http://www.setonline.ru"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0jBqEH" TargetMode="External"/><Relationship Id="rId47" Type="http://schemas.openxmlformats.org/officeDocument/2006/relationships/hyperlink" Target="mailto:kkt@tpufa.ru" TargetMode="External"/><Relationship Id="rId7" Type="http://schemas.openxmlformats.org/officeDocument/2006/relationships/hyperlink" Target="http://www.setonline.ru" TargetMode="External"/><Relationship Id="rId12" Type="http://schemas.openxmlformats.org/officeDocument/2006/relationships/hyperlink" Target="http://www.setonline.ru" TargetMode="External"/><Relationship Id="rId17" Type="http://schemas.openxmlformats.org/officeDocument/2006/relationships/hyperlink" Target="http://www.zakupki.gov.ru" TargetMode="External"/><Relationship Id="rId25" Type="http://schemas.openxmlformats.org/officeDocument/2006/relationships/hyperlink" Target="mailto:waits@bashtel.ru" TargetMode="External"/><Relationship Id="rId33" Type="http://schemas.openxmlformats.org/officeDocument/2006/relationships/hyperlink" Target="http://www.bashtel.ru/zakupki/informatsiya/index.php?SECTION_ID=92" TargetMode="External"/><Relationship Id="rId38" Type="http://schemas.openxmlformats.org/officeDocument/2006/relationships/header" Target="header1.xml"/><Relationship Id="rId46" Type="http://schemas.openxmlformats.org/officeDocument/2006/relationships/hyperlink" Target="consultantplus://offline/ref=A040EB39CD11F250D04774D023161F91ACC4C254F1EDBFE6557057AB0C7F19015D14DE1A43E1D706jBq7H" TargetMode="External"/><Relationship Id="rId2" Type="http://schemas.openxmlformats.org/officeDocument/2006/relationships/styles" Target="styles.xml"/><Relationship Id="rId16" Type="http://schemas.openxmlformats.org/officeDocument/2006/relationships/hyperlink" Target="mailto:security@bashtel.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consultantplus://offline/ref=386CF33AC32C1165A137D67C514A2BD79CE8E7C4500C1DCBEE61DB9359C469E4A43327DAp9U2J" TargetMode="External"/><Relationship Id="rId41" Type="http://schemas.openxmlformats.org/officeDocument/2006/relationships/hyperlink" Target="consultantplus://offline/ref=A040EB39CD11F250D04774D023161F91AFCDC35DF7E1BFE6557057AB0C7F19015D14DE1A43E1D607jBq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its@bashtel.ru" TargetMode="External"/><Relationship Id="rId24" Type="http://schemas.openxmlformats.org/officeDocument/2006/relationships/hyperlink" Target="mailto:e.farrahova@bashtel.ru" TargetMode="External"/><Relationship Id="rId32" Type="http://schemas.openxmlformats.org/officeDocument/2006/relationships/hyperlink" Target="http://www.bashtel.ru/zakupki/informatsiya/index.php?SECTION_ID=92"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3.xml"/><Relationship Id="rId45" Type="http://schemas.openxmlformats.org/officeDocument/2006/relationships/hyperlink" Target="consultantplus://offline/ref=A040EB39CD11F250D04774D023161F91ACC4C254F1EDBFE6557057AB0C7F19015D14DE1A43E1D706jBq9H" TargetMode="External"/><Relationship Id="rId5" Type="http://schemas.openxmlformats.org/officeDocument/2006/relationships/footnotes" Target="footnotes.xml"/><Relationship Id="rId15" Type="http://schemas.openxmlformats.org/officeDocument/2006/relationships/hyperlink" Target="http://www.setonline.ru" TargetMode="External"/><Relationship Id="rId23" Type="http://schemas.openxmlformats.org/officeDocument/2006/relationships/hyperlink" Target="http://www.bashtel.ru" TargetMode="External"/><Relationship Id="rId28" Type="http://schemas.openxmlformats.org/officeDocument/2006/relationships/hyperlink" Target="consultantplus://offline/ref=386CF33AC32C1165A137D67C514A2BD79CE8E7C4500C1DCBEE61DB9359pCU4J" TargetMode="External"/><Relationship Id="rId36" Type="http://schemas.openxmlformats.org/officeDocument/2006/relationships/hyperlink" Target="http://www.bashtel.ru/zakupki/informatsiya/index.php?SECTION_ID=92" TargetMode="External"/><Relationship Id="rId49" Type="http://schemas.openxmlformats.org/officeDocument/2006/relationships/theme" Target="theme/theme1.xml"/><Relationship Id="rId10" Type="http://schemas.openxmlformats.org/officeDocument/2006/relationships/hyperlink" Target="mailto:e.farrahova@bashtel.ru" TargetMode="External"/><Relationship Id="rId19" Type="http://schemas.openxmlformats.org/officeDocument/2006/relationships/hyperlink" Target="http://www.bashtel.ru/zakupki/informatsiya/index.php?SECTION_ID=92" TargetMode="External"/><Relationship Id="rId31" Type="http://schemas.openxmlformats.org/officeDocument/2006/relationships/oleObject" Target="embeddings/oleObject1.bin"/><Relationship Id="rId44" Type="http://schemas.openxmlformats.org/officeDocument/2006/relationships/hyperlink" Target="consultantplus://offline/ref=A040EB39CD11F250D04774D023161F91AFCDC35DF7E1BFE6557057AB0C7F19015D14DE1A43E1D601jBqCH" TargetMode="External"/><Relationship Id="rId4" Type="http://schemas.openxmlformats.org/officeDocument/2006/relationships/webSettings" Target="webSettings.xml"/><Relationship Id="rId9" Type="http://schemas.openxmlformats.org/officeDocument/2006/relationships/hyperlink" Target="http://www.bashtel.ru" TargetMode="External"/><Relationship Id="rId14" Type="http://schemas.openxmlformats.org/officeDocument/2006/relationships/hyperlink" Target="http://www.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setonline.ru" TargetMode="External"/><Relationship Id="rId30" Type="http://schemas.openxmlformats.org/officeDocument/2006/relationships/image" Target="media/image1.wmf"/><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5jBqAH" TargetMode="External"/><Relationship Id="rId48" Type="http://schemas.openxmlformats.org/officeDocument/2006/relationships/fontTable" Target="fontTable.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55</Pages>
  <Words>19372</Words>
  <Characters>110424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17</cp:revision>
  <cp:lastPrinted>2017-01-11T06:53:00Z</cp:lastPrinted>
  <dcterms:created xsi:type="dcterms:W3CDTF">2017-01-10T10:55:00Z</dcterms:created>
  <dcterms:modified xsi:type="dcterms:W3CDTF">2017-01-11T06:54:00Z</dcterms:modified>
</cp:coreProperties>
</file>